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330E" w:rsidRPr="000C65F8" w:rsidRDefault="00FF330E" w:rsidP="00FF330E">
      <w:pPr>
        <w:rPr>
          <w:b/>
        </w:rPr>
      </w:pPr>
      <w:bookmarkStart w:id="0" w:name="_GoBack"/>
      <w:bookmarkEnd w:id="0"/>
      <w:r>
        <w:rPr>
          <w:b/>
        </w:rPr>
        <w:t>Florida –</w:t>
      </w:r>
      <w:r w:rsidRPr="000C65F8">
        <w:rPr>
          <w:b/>
        </w:rPr>
        <w:t xml:space="preserve"> </w:t>
      </w:r>
      <w:r>
        <w:rPr>
          <w:b/>
        </w:rPr>
        <w:t>Fish and Wildlife C</w:t>
      </w:r>
      <w:r w:rsidR="00CC5C13">
        <w:rPr>
          <w:b/>
        </w:rPr>
        <w:t>onservation Commission (FWCC)</w:t>
      </w:r>
    </w:p>
    <w:p w:rsidR="00FF330E" w:rsidRPr="000C65F8" w:rsidRDefault="00FF330E" w:rsidP="00FF330E">
      <w:pPr>
        <w:rPr>
          <w:b/>
        </w:rPr>
      </w:pPr>
    </w:p>
    <w:p w:rsidR="00FF330E" w:rsidRPr="000C65F8" w:rsidRDefault="00FF330E" w:rsidP="00FF330E">
      <w:pPr>
        <w:rPr>
          <w:b/>
        </w:rPr>
      </w:pPr>
      <w:r w:rsidRPr="000C65F8">
        <w:rPr>
          <w:b/>
        </w:rPr>
        <w:t xml:space="preserve">Fiscal Years Ended </w:t>
      </w:r>
      <w:r>
        <w:rPr>
          <w:b/>
        </w:rPr>
        <w:t xml:space="preserve">June </w:t>
      </w:r>
      <w:r w:rsidRPr="000C65F8">
        <w:rPr>
          <w:b/>
        </w:rPr>
        <w:t>30, 20</w:t>
      </w:r>
      <w:r>
        <w:rPr>
          <w:b/>
        </w:rPr>
        <w:t>1</w:t>
      </w:r>
      <w:r w:rsidRPr="000C65F8">
        <w:rPr>
          <w:b/>
        </w:rPr>
        <w:t xml:space="preserve">0 and </w:t>
      </w:r>
      <w:r>
        <w:rPr>
          <w:b/>
        </w:rPr>
        <w:t xml:space="preserve">June </w:t>
      </w:r>
      <w:r w:rsidRPr="000C65F8">
        <w:rPr>
          <w:b/>
        </w:rPr>
        <w:t>30, 20</w:t>
      </w:r>
      <w:r>
        <w:rPr>
          <w:b/>
        </w:rPr>
        <w:t>11</w:t>
      </w:r>
    </w:p>
    <w:p w:rsidR="00FF330E" w:rsidRPr="000C65F8" w:rsidRDefault="00FF330E" w:rsidP="00FF330E">
      <w:pPr>
        <w:rPr>
          <w:b/>
        </w:rPr>
      </w:pPr>
    </w:p>
    <w:p w:rsidR="00FF330E" w:rsidRDefault="007C331C" w:rsidP="00FF330E">
      <w:pPr>
        <w:rPr>
          <w:b/>
        </w:rPr>
      </w:pPr>
      <w:r>
        <w:rPr>
          <w:b/>
        </w:rPr>
        <w:t>FINAL</w:t>
      </w:r>
      <w:r w:rsidR="00FF330E" w:rsidRPr="000C65F8">
        <w:rPr>
          <w:b/>
        </w:rPr>
        <w:t xml:space="preserve"> Corrective Action Plan:  Audit Report No. R-GR-FWS-000</w:t>
      </w:r>
      <w:r w:rsidR="00FF330E">
        <w:rPr>
          <w:b/>
        </w:rPr>
        <w:t>6</w:t>
      </w:r>
      <w:r w:rsidR="00FF330E" w:rsidRPr="000C65F8">
        <w:rPr>
          <w:b/>
        </w:rPr>
        <w:t>-20</w:t>
      </w:r>
      <w:r w:rsidR="00FF330E">
        <w:rPr>
          <w:b/>
        </w:rPr>
        <w:t>12</w:t>
      </w:r>
    </w:p>
    <w:p w:rsidR="00FF330E" w:rsidRDefault="00FF330E" w:rsidP="00FF330E">
      <w:pPr>
        <w:rPr>
          <w:b/>
        </w:rPr>
      </w:pPr>
    </w:p>
    <w:p w:rsidR="00FF330E" w:rsidRPr="000C65F8" w:rsidRDefault="00C6732D" w:rsidP="00FF330E">
      <w:pPr>
        <w:rPr>
          <w:b/>
        </w:rPr>
      </w:pPr>
      <w:r>
        <w:rPr>
          <w:b/>
        </w:rPr>
        <w:t>Version 3</w:t>
      </w:r>
    </w:p>
    <w:p w:rsidR="00FF330E" w:rsidRPr="000C65F8" w:rsidRDefault="00FF330E" w:rsidP="00FF330E">
      <w:pPr>
        <w:rPr>
          <w:b/>
        </w:rPr>
      </w:pPr>
    </w:p>
    <w:p w:rsidR="00FF330E" w:rsidRPr="005069AD" w:rsidRDefault="00FF330E" w:rsidP="00FF330E">
      <w:pPr>
        <w:rPr>
          <w:b/>
        </w:rPr>
      </w:pPr>
      <w:r>
        <w:rPr>
          <w:b/>
        </w:rPr>
        <w:t>As of</w:t>
      </w:r>
      <w:r w:rsidRPr="000C65F8">
        <w:rPr>
          <w:b/>
        </w:rPr>
        <w:t xml:space="preserve"> </w:t>
      </w:r>
      <w:r>
        <w:rPr>
          <w:b/>
        </w:rPr>
        <w:t>0</w:t>
      </w:r>
      <w:r w:rsidR="002D3107">
        <w:rPr>
          <w:b/>
        </w:rPr>
        <w:t>9</w:t>
      </w:r>
      <w:r>
        <w:rPr>
          <w:b/>
        </w:rPr>
        <w:t>/</w:t>
      </w:r>
      <w:r w:rsidR="002D3107">
        <w:rPr>
          <w:b/>
        </w:rPr>
        <w:t>1</w:t>
      </w:r>
      <w:r w:rsidR="00C6732D">
        <w:rPr>
          <w:b/>
        </w:rPr>
        <w:t>4</w:t>
      </w:r>
      <w:r>
        <w:rPr>
          <w:b/>
        </w:rPr>
        <w:t>/2012</w:t>
      </w:r>
    </w:p>
    <w:p w:rsidR="00FF330E" w:rsidRDefault="00FF330E" w:rsidP="00DD7E94">
      <w:pPr>
        <w:pStyle w:val="NoSpacing"/>
        <w:rPr>
          <w:rFonts w:ascii="Times New Roman" w:hAnsi="Times New Roman" w:cs="Times New Roman"/>
          <w:sz w:val="24"/>
          <w:szCs w:val="24"/>
        </w:rPr>
      </w:pPr>
    </w:p>
    <w:p w:rsidR="00FF330E" w:rsidRDefault="00FF330E" w:rsidP="00DD7E94">
      <w:pPr>
        <w:pStyle w:val="NoSpacing"/>
        <w:rPr>
          <w:rFonts w:ascii="Times New Roman" w:hAnsi="Times New Roman" w:cs="Times New Roman"/>
          <w:sz w:val="24"/>
          <w:szCs w:val="24"/>
        </w:rPr>
      </w:pPr>
    </w:p>
    <w:p w:rsidR="00FF330E" w:rsidRDefault="00FF330E" w:rsidP="00DD7E94">
      <w:pPr>
        <w:pStyle w:val="NoSpacing"/>
        <w:rPr>
          <w:rFonts w:ascii="Times New Roman" w:hAnsi="Times New Roman" w:cs="Times New Roman"/>
          <w:sz w:val="24"/>
          <w:szCs w:val="24"/>
        </w:rPr>
      </w:pPr>
    </w:p>
    <w:p w:rsidR="00FF330E" w:rsidRDefault="00FF330E" w:rsidP="00DD7E94">
      <w:pPr>
        <w:pStyle w:val="NoSpacing"/>
        <w:rPr>
          <w:rFonts w:ascii="Times New Roman" w:hAnsi="Times New Roman" w:cs="Times New Roman"/>
          <w:sz w:val="24"/>
          <w:szCs w:val="24"/>
        </w:rPr>
      </w:pPr>
    </w:p>
    <w:p w:rsidR="00DD7E94" w:rsidRPr="001739BF" w:rsidRDefault="00DD7E94" w:rsidP="00DD7E94">
      <w:pPr>
        <w:pStyle w:val="NoSpacing"/>
        <w:rPr>
          <w:rFonts w:ascii="Times New Roman" w:hAnsi="Times New Roman" w:cs="Times New Roman"/>
          <w:sz w:val="24"/>
          <w:szCs w:val="24"/>
          <w:u w:val="single"/>
        </w:rPr>
      </w:pPr>
      <w:r w:rsidRPr="001739BF">
        <w:rPr>
          <w:rFonts w:ascii="Times New Roman" w:hAnsi="Times New Roman" w:cs="Times New Roman"/>
          <w:sz w:val="24"/>
          <w:szCs w:val="24"/>
          <w:u w:val="single"/>
        </w:rPr>
        <w:t>Auditor Finding A-1</w:t>
      </w:r>
    </w:p>
    <w:p w:rsidR="00DD7E94" w:rsidRDefault="00DD7E94" w:rsidP="00DD7E94">
      <w:pPr>
        <w:pStyle w:val="NoSpacing"/>
        <w:rPr>
          <w:rFonts w:ascii="Times New Roman" w:hAnsi="Times New Roman" w:cs="Times New Roman"/>
          <w:sz w:val="24"/>
          <w:szCs w:val="24"/>
        </w:rPr>
      </w:pPr>
    </w:p>
    <w:p w:rsidR="00DD7E94" w:rsidRDefault="00DD7E94" w:rsidP="00DD7E94">
      <w:pPr>
        <w:pStyle w:val="NoSpacing"/>
        <w:rPr>
          <w:rFonts w:ascii="Times New Roman" w:hAnsi="Times New Roman" w:cs="Times New Roman"/>
          <w:sz w:val="24"/>
          <w:szCs w:val="24"/>
        </w:rPr>
      </w:pPr>
      <w:r>
        <w:rPr>
          <w:rFonts w:ascii="Times New Roman" w:hAnsi="Times New Roman" w:cs="Times New Roman"/>
          <w:sz w:val="24"/>
          <w:szCs w:val="24"/>
        </w:rPr>
        <w:t>FWCC personnel did not identify a method of applying program income in grant W-5-18 and did not request authorization from USFWS-4 to use the Additive Method. By using the Additive Method on the Federal Financial Report (SF-425), total grant costs were overstated by $90,095 (Federal Share).</w:t>
      </w:r>
    </w:p>
    <w:p w:rsidR="00DD7E94" w:rsidRDefault="00DD7E94" w:rsidP="00DD7E94">
      <w:pPr>
        <w:pStyle w:val="NoSpacing"/>
        <w:rPr>
          <w:rFonts w:ascii="Times New Roman" w:hAnsi="Times New Roman" w:cs="Times New Roman"/>
          <w:sz w:val="24"/>
          <w:szCs w:val="24"/>
        </w:rPr>
      </w:pPr>
    </w:p>
    <w:p w:rsidR="00DD7E94" w:rsidRDefault="00DD7E94" w:rsidP="00DD7E94">
      <w:pPr>
        <w:pStyle w:val="NoSpacing"/>
        <w:rPr>
          <w:rFonts w:ascii="Times New Roman" w:hAnsi="Times New Roman" w:cs="Times New Roman"/>
          <w:sz w:val="24"/>
          <w:szCs w:val="24"/>
        </w:rPr>
      </w:pPr>
      <w:r>
        <w:rPr>
          <w:rFonts w:ascii="Times New Roman" w:hAnsi="Times New Roman" w:cs="Times New Roman"/>
          <w:sz w:val="24"/>
          <w:szCs w:val="24"/>
        </w:rPr>
        <w:t>This issue arose because the Agency did not provide training to staff regarding methods of requesting and reporting program income. As a result, program income was not deducted from the grant in accordance with the deductive method.</w:t>
      </w:r>
    </w:p>
    <w:p w:rsidR="00DD7E94" w:rsidRDefault="00DD7E94" w:rsidP="00DD7E94">
      <w:pPr>
        <w:pStyle w:val="NoSpacing"/>
        <w:rPr>
          <w:rFonts w:ascii="Times New Roman" w:hAnsi="Times New Roman" w:cs="Times New Roman"/>
          <w:sz w:val="24"/>
          <w:szCs w:val="24"/>
        </w:rPr>
      </w:pPr>
    </w:p>
    <w:p w:rsidR="00DD7E94" w:rsidRDefault="00DD7E94" w:rsidP="00DD7E94">
      <w:pPr>
        <w:pStyle w:val="NoSpacing"/>
        <w:rPr>
          <w:rFonts w:ascii="Times New Roman" w:hAnsi="Times New Roman" w:cs="Times New Roman"/>
          <w:sz w:val="24"/>
          <w:szCs w:val="24"/>
        </w:rPr>
      </w:pPr>
      <w:r>
        <w:rPr>
          <w:rFonts w:ascii="Times New Roman" w:hAnsi="Times New Roman" w:cs="Times New Roman"/>
          <w:sz w:val="24"/>
          <w:szCs w:val="24"/>
        </w:rPr>
        <w:t>The Code of Federal Regulations 43-CFR, Section 12.65(g) requires that grantees deduct program income, commonly referred as the deduction method, from total costs, to determine net allowable costs. If the Service authorizes the use of the Additive Method in applying program income, then grantees may add that income to funds committed to the grant agreement instead of reducing total costs.</w:t>
      </w:r>
    </w:p>
    <w:p w:rsidR="00DD7E94" w:rsidRDefault="00DD7E94" w:rsidP="00DD7E94">
      <w:pPr>
        <w:pStyle w:val="NoSpacing"/>
        <w:rPr>
          <w:rFonts w:ascii="Times New Roman" w:hAnsi="Times New Roman" w:cs="Times New Roman"/>
          <w:sz w:val="24"/>
          <w:szCs w:val="24"/>
        </w:rPr>
      </w:pPr>
    </w:p>
    <w:p w:rsidR="005069AD" w:rsidRDefault="005069AD" w:rsidP="00DD7E94">
      <w:pPr>
        <w:pStyle w:val="NoSpacing"/>
        <w:rPr>
          <w:rFonts w:ascii="Times New Roman" w:hAnsi="Times New Roman" w:cs="Times New Roman"/>
          <w:sz w:val="24"/>
          <w:szCs w:val="24"/>
        </w:rPr>
      </w:pPr>
    </w:p>
    <w:p w:rsidR="00DD7E94" w:rsidRPr="001739BF" w:rsidRDefault="00DD7E94" w:rsidP="00DD7E94">
      <w:pPr>
        <w:pStyle w:val="NoSpacing"/>
        <w:rPr>
          <w:rFonts w:ascii="Times New Roman" w:hAnsi="Times New Roman" w:cs="Times New Roman"/>
          <w:sz w:val="24"/>
          <w:szCs w:val="24"/>
          <w:u w:val="single"/>
        </w:rPr>
      </w:pPr>
      <w:r w:rsidRPr="001739BF">
        <w:rPr>
          <w:rFonts w:ascii="Times New Roman" w:hAnsi="Times New Roman" w:cs="Times New Roman"/>
          <w:sz w:val="24"/>
          <w:szCs w:val="24"/>
          <w:u w:val="single"/>
        </w:rPr>
        <w:t>Auditor Recommendation A-1</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1.</w:t>
      </w:r>
    </w:p>
    <w:p w:rsidR="00DD7E94" w:rsidRDefault="001739BF" w:rsidP="001739BF">
      <w:pPr>
        <w:pStyle w:val="NoSpacing"/>
        <w:rPr>
          <w:rFonts w:ascii="Times New Roman" w:hAnsi="Times New Roman" w:cs="Times New Roman"/>
          <w:sz w:val="24"/>
          <w:szCs w:val="24"/>
        </w:rPr>
      </w:pPr>
      <w:r>
        <w:rPr>
          <w:rFonts w:ascii="Times New Roman" w:hAnsi="Times New Roman" w:cs="Times New Roman"/>
          <w:sz w:val="24"/>
          <w:szCs w:val="24"/>
        </w:rPr>
        <w:t>Th</w:t>
      </w:r>
      <w:r w:rsidR="00DD7E94">
        <w:rPr>
          <w:rFonts w:ascii="Times New Roman" w:hAnsi="Times New Roman" w:cs="Times New Roman"/>
          <w:sz w:val="24"/>
          <w:szCs w:val="24"/>
        </w:rPr>
        <w:t>e Auditor recommends that USFWS resolves the $90,095 of questioned costs.</w:t>
      </w:r>
    </w:p>
    <w:p w:rsidR="001739BF" w:rsidRDefault="001739BF" w:rsidP="001739BF">
      <w:pPr>
        <w:pStyle w:val="NoSpacing"/>
        <w:rPr>
          <w:rFonts w:ascii="Times New Roman" w:hAnsi="Times New Roman" w:cs="Times New Roman"/>
          <w:sz w:val="24"/>
          <w:szCs w:val="24"/>
        </w:rPr>
      </w:pPr>
    </w:p>
    <w:p w:rsidR="001739BF" w:rsidRDefault="001739BF" w:rsidP="001739BF">
      <w:pPr>
        <w:pStyle w:val="NoSpacing"/>
        <w:rPr>
          <w:rFonts w:ascii="Times New Roman" w:hAnsi="Times New Roman" w:cs="Times New Roman"/>
          <w:sz w:val="24"/>
          <w:szCs w:val="24"/>
        </w:rPr>
      </w:pPr>
      <w:r>
        <w:rPr>
          <w:rFonts w:ascii="Times New Roman" w:hAnsi="Times New Roman" w:cs="Times New Roman"/>
          <w:sz w:val="24"/>
          <w:szCs w:val="24"/>
        </w:rPr>
        <w:t>2.</w:t>
      </w:r>
    </w:p>
    <w:p w:rsidR="00DD7E94" w:rsidRDefault="00DD7E94" w:rsidP="001739BF">
      <w:pPr>
        <w:pStyle w:val="NoSpacing"/>
        <w:rPr>
          <w:rFonts w:ascii="Times New Roman" w:hAnsi="Times New Roman" w:cs="Times New Roman"/>
          <w:sz w:val="24"/>
          <w:szCs w:val="24"/>
        </w:rPr>
      </w:pPr>
      <w:r>
        <w:rPr>
          <w:rFonts w:ascii="Times New Roman" w:hAnsi="Times New Roman" w:cs="Times New Roman"/>
          <w:sz w:val="24"/>
          <w:szCs w:val="24"/>
        </w:rPr>
        <w:t xml:space="preserve">The Auditor recommends that USFWS ensures FWCC provides training to staff regarding the methods of </w:t>
      </w:r>
      <w:r w:rsidRPr="001739BF">
        <w:rPr>
          <w:rFonts w:ascii="Times New Roman" w:hAnsi="Times New Roman" w:cs="Times New Roman"/>
          <w:sz w:val="24"/>
          <w:szCs w:val="24"/>
        </w:rPr>
        <w:t>re</w:t>
      </w:r>
      <w:r w:rsidR="001739BF">
        <w:rPr>
          <w:rFonts w:ascii="Times New Roman" w:hAnsi="Times New Roman" w:cs="Times New Roman"/>
          <w:sz w:val="24"/>
          <w:szCs w:val="24"/>
        </w:rPr>
        <w:t>porting</w:t>
      </w:r>
      <w:r>
        <w:rPr>
          <w:rFonts w:ascii="Times New Roman" w:hAnsi="Times New Roman" w:cs="Times New Roman"/>
          <w:sz w:val="24"/>
          <w:szCs w:val="24"/>
        </w:rPr>
        <w:t xml:space="preserve"> Program Income.</w:t>
      </w:r>
    </w:p>
    <w:p w:rsidR="001739BF" w:rsidRDefault="001739BF" w:rsidP="001739BF">
      <w:pPr>
        <w:pStyle w:val="NoSpacing"/>
        <w:rPr>
          <w:rFonts w:ascii="Times New Roman" w:hAnsi="Times New Roman" w:cs="Times New Roman"/>
          <w:sz w:val="24"/>
          <w:szCs w:val="24"/>
        </w:rPr>
      </w:pPr>
    </w:p>
    <w:p w:rsidR="00DD7E94" w:rsidRDefault="00DD7E94" w:rsidP="00DD7E94">
      <w:pPr>
        <w:pStyle w:val="NoSpacing"/>
        <w:rPr>
          <w:rFonts w:ascii="Times New Roman" w:hAnsi="Times New Roman" w:cs="Times New Roman"/>
          <w:sz w:val="24"/>
          <w:szCs w:val="24"/>
        </w:rPr>
      </w:pPr>
    </w:p>
    <w:p w:rsidR="004E1B31" w:rsidRDefault="004E1B31" w:rsidP="00DD7E94">
      <w:pPr>
        <w:pStyle w:val="NoSpacing"/>
        <w:rPr>
          <w:rFonts w:ascii="Times New Roman" w:hAnsi="Times New Roman" w:cs="Times New Roman"/>
          <w:sz w:val="24"/>
          <w:szCs w:val="24"/>
        </w:rPr>
      </w:pPr>
    </w:p>
    <w:p w:rsidR="004E1B31" w:rsidRDefault="004E1B31" w:rsidP="00DD7E94">
      <w:pPr>
        <w:pStyle w:val="NoSpacing"/>
        <w:rPr>
          <w:rFonts w:ascii="Times New Roman" w:hAnsi="Times New Roman" w:cs="Times New Roman"/>
          <w:sz w:val="24"/>
          <w:szCs w:val="24"/>
        </w:rPr>
      </w:pPr>
    </w:p>
    <w:p w:rsidR="004E1B31" w:rsidRDefault="004E1B31" w:rsidP="00DD7E94">
      <w:pPr>
        <w:pStyle w:val="NoSpacing"/>
        <w:rPr>
          <w:rFonts w:ascii="Times New Roman" w:hAnsi="Times New Roman" w:cs="Times New Roman"/>
          <w:sz w:val="24"/>
          <w:szCs w:val="24"/>
        </w:rPr>
      </w:pPr>
    </w:p>
    <w:p w:rsidR="004E1B31" w:rsidRDefault="004E1B31" w:rsidP="00DD7E94">
      <w:pPr>
        <w:pStyle w:val="NoSpacing"/>
        <w:rPr>
          <w:rFonts w:ascii="Times New Roman" w:hAnsi="Times New Roman" w:cs="Times New Roman"/>
          <w:sz w:val="24"/>
          <w:szCs w:val="24"/>
        </w:rPr>
      </w:pPr>
    </w:p>
    <w:p w:rsidR="004E1B31" w:rsidRDefault="004E1B31" w:rsidP="00DD7E94">
      <w:pPr>
        <w:pStyle w:val="NoSpacing"/>
        <w:rPr>
          <w:rFonts w:ascii="Times New Roman" w:hAnsi="Times New Roman" w:cs="Times New Roman"/>
          <w:sz w:val="24"/>
          <w:szCs w:val="24"/>
        </w:rPr>
      </w:pPr>
    </w:p>
    <w:p w:rsidR="00DD7E94" w:rsidRPr="001739BF" w:rsidRDefault="00DD7E94" w:rsidP="00DD7E94">
      <w:pPr>
        <w:pStyle w:val="NoSpacing"/>
        <w:rPr>
          <w:rFonts w:ascii="Times New Roman" w:hAnsi="Times New Roman" w:cs="Times New Roman"/>
          <w:sz w:val="24"/>
          <w:szCs w:val="24"/>
          <w:u w:val="single"/>
        </w:rPr>
      </w:pPr>
      <w:r w:rsidRPr="001739BF">
        <w:rPr>
          <w:rFonts w:ascii="Times New Roman" w:hAnsi="Times New Roman" w:cs="Times New Roman"/>
          <w:sz w:val="24"/>
          <w:szCs w:val="24"/>
          <w:u w:val="single"/>
        </w:rPr>
        <w:lastRenderedPageBreak/>
        <w:t>Agency Response A-1</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1.</w:t>
      </w: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FWCC agreed with the finding and recommendation.</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2.</w:t>
      </w:r>
    </w:p>
    <w:p w:rsidR="00DD7E94" w:rsidRDefault="00DD7E94" w:rsidP="00DD7E94">
      <w:pPr>
        <w:pStyle w:val="NoSpacing"/>
        <w:rPr>
          <w:rFonts w:ascii="Times New Roman" w:hAnsi="Times New Roman" w:cs="Times New Roman"/>
          <w:sz w:val="24"/>
          <w:szCs w:val="24"/>
        </w:rPr>
      </w:pPr>
      <w:r>
        <w:rPr>
          <w:rFonts w:ascii="Times New Roman" w:hAnsi="Times New Roman" w:cs="Times New Roman"/>
          <w:sz w:val="24"/>
          <w:szCs w:val="24"/>
        </w:rPr>
        <w:t xml:space="preserve">FWCC </w:t>
      </w:r>
      <w:r w:rsidR="001739BF">
        <w:rPr>
          <w:rFonts w:ascii="Times New Roman" w:hAnsi="Times New Roman" w:cs="Times New Roman"/>
          <w:sz w:val="24"/>
          <w:szCs w:val="24"/>
        </w:rPr>
        <w:t>agre</w:t>
      </w:r>
      <w:r>
        <w:rPr>
          <w:rFonts w:ascii="Times New Roman" w:hAnsi="Times New Roman" w:cs="Times New Roman"/>
          <w:sz w:val="24"/>
          <w:szCs w:val="24"/>
        </w:rPr>
        <w:t xml:space="preserve">ed with </w:t>
      </w:r>
      <w:r w:rsidR="001739BF">
        <w:rPr>
          <w:rFonts w:ascii="Times New Roman" w:hAnsi="Times New Roman" w:cs="Times New Roman"/>
          <w:sz w:val="24"/>
          <w:szCs w:val="24"/>
        </w:rPr>
        <w:t xml:space="preserve">the </w:t>
      </w:r>
      <w:r>
        <w:rPr>
          <w:rFonts w:ascii="Times New Roman" w:hAnsi="Times New Roman" w:cs="Times New Roman"/>
          <w:sz w:val="24"/>
          <w:szCs w:val="24"/>
        </w:rPr>
        <w:t>finding and recommendation.</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p>
    <w:p w:rsidR="001739BF" w:rsidRPr="001739BF" w:rsidRDefault="001739BF" w:rsidP="00DD7E94">
      <w:pPr>
        <w:pStyle w:val="NoSpacing"/>
        <w:rPr>
          <w:rFonts w:ascii="Times New Roman" w:hAnsi="Times New Roman" w:cs="Times New Roman"/>
          <w:sz w:val="24"/>
          <w:szCs w:val="24"/>
          <w:u w:val="single"/>
        </w:rPr>
      </w:pPr>
      <w:r w:rsidRPr="001739BF">
        <w:rPr>
          <w:rFonts w:ascii="Times New Roman" w:hAnsi="Times New Roman" w:cs="Times New Roman"/>
          <w:sz w:val="24"/>
          <w:szCs w:val="24"/>
          <w:u w:val="single"/>
        </w:rPr>
        <w:t>Service Determination A-1</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1.</w:t>
      </w: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2.</w:t>
      </w: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p>
    <w:p w:rsidR="001739BF" w:rsidRPr="001739BF" w:rsidRDefault="001739BF" w:rsidP="00DD7E94">
      <w:pPr>
        <w:pStyle w:val="NoSpacing"/>
        <w:rPr>
          <w:rFonts w:ascii="Times New Roman" w:hAnsi="Times New Roman" w:cs="Times New Roman"/>
          <w:sz w:val="24"/>
          <w:szCs w:val="24"/>
          <w:u w:val="single"/>
        </w:rPr>
      </w:pPr>
      <w:r w:rsidRPr="001739BF">
        <w:rPr>
          <w:rFonts w:ascii="Times New Roman" w:hAnsi="Times New Roman" w:cs="Times New Roman"/>
          <w:sz w:val="24"/>
          <w:szCs w:val="24"/>
          <w:u w:val="single"/>
        </w:rPr>
        <w:t>Agency Corrective Action A-1</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1.</w:t>
      </w:r>
    </w:p>
    <w:p w:rsidR="001739BF" w:rsidRDefault="00F84F99" w:rsidP="00DD7E94">
      <w:pPr>
        <w:pStyle w:val="NoSpacing"/>
        <w:rPr>
          <w:rFonts w:ascii="Times New Roman" w:hAnsi="Times New Roman" w:cs="Times New Roman"/>
          <w:sz w:val="24"/>
          <w:szCs w:val="24"/>
        </w:rPr>
      </w:pPr>
      <w:r>
        <w:rPr>
          <w:rFonts w:ascii="Times New Roman" w:hAnsi="Times New Roman" w:cs="Times New Roman"/>
          <w:sz w:val="24"/>
          <w:szCs w:val="24"/>
        </w:rPr>
        <w:t xml:space="preserve">Questioned costs of $90,095 are sustained.  They have been paid back through an administrative offset in the grant W-5-20.  Review of the final Federal Financial Report (SF-425) indicated that $90,095 of Federal expenditures was not drawn down.  Instead, those charges were recorded as part of State share and the SF-425 was approved by USFWS-4.  </w:t>
      </w:r>
      <w:r w:rsidR="008A367A">
        <w:rPr>
          <w:rFonts w:ascii="Times New Roman" w:hAnsi="Times New Roman" w:cs="Times New Roman"/>
          <w:sz w:val="24"/>
          <w:szCs w:val="24"/>
        </w:rPr>
        <w:t xml:space="preserve">The Agency </w:t>
      </w:r>
      <w:r w:rsidR="004B1C13">
        <w:rPr>
          <w:rFonts w:ascii="Times New Roman" w:hAnsi="Times New Roman" w:cs="Times New Roman"/>
          <w:sz w:val="24"/>
          <w:szCs w:val="24"/>
        </w:rPr>
        <w:t>reduce</w:t>
      </w:r>
      <w:r>
        <w:rPr>
          <w:rFonts w:ascii="Times New Roman" w:hAnsi="Times New Roman" w:cs="Times New Roman"/>
          <w:sz w:val="24"/>
          <w:szCs w:val="24"/>
        </w:rPr>
        <w:t>d</w:t>
      </w:r>
      <w:r w:rsidR="004B1C13">
        <w:rPr>
          <w:rFonts w:ascii="Times New Roman" w:hAnsi="Times New Roman" w:cs="Times New Roman"/>
          <w:sz w:val="24"/>
          <w:szCs w:val="24"/>
        </w:rPr>
        <w:t xml:space="preserve"> Federal reimbursements, in the amount of the questioned costs (above), from a subsequent segment in the W-5 grant series.</w:t>
      </w:r>
      <w:r>
        <w:rPr>
          <w:rFonts w:ascii="Times New Roman" w:hAnsi="Times New Roman" w:cs="Times New Roman"/>
          <w:sz w:val="24"/>
          <w:szCs w:val="24"/>
        </w:rPr>
        <w:t xml:space="preserve">  The Service considers the finding resolved and the recommendation implemented.</w:t>
      </w:r>
    </w:p>
    <w:p w:rsidR="004B1C13" w:rsidRDefault="004B1C13"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r>
        <w:rPr>
          <w:rFonts w:ascii="Times New Roman" w:hAnsi="Times New Roman" w:cs="Times New Roman"/>
          <w:sz w:val="24"/>
          <w:szCs w:val="24"/>
        </w:rPr>
        <w:t>2.</w:t>
      </w:r>
    </w:p>
    <w:p w:rsidR="00F84F99" w:rsidRDefault="008A367A" w:rsidP="00F84F99">
      <w:pPr>
        <w:pStyle w:val="NoSpacing"/>
        <w:rPr>
          <w:rFonts w:ascii="Times New Roman" w:hAnsi="Times New Roman" w:cs="Times New Roman"/>
          <w:sz w:val="24"/>
          <w:szCs w:val="24"/>
        </w:rPr>
      </w:pPr>
      <w:r>
        <w:rPr>
          <w:rFonts w:ascii="Times New Roman" w:hAnsi="Times New Roman" w:cs="Times New Roman"/>
          <w:sz w:val="24"/>
          <w:szCs w:val="24"/>
        </w:rPr>
        <w:t xml:space="preserve">The Agency has developed a methodology where all divisions will notify the Office of Finance and Budget </w:t>
      </w:r>
      <w:r w:rsidR="004E7FD8">
        <w:rPr>
          <w:rFonts w:ascii="Times New Roman" w:hAnsi="Times New Roman" w:cs="Times New Roman"/>
          <w:sz w:val="24"/>
          <w:szCs w:val="24"/>
        </w:rPr>
        <w:t>when</w:t>
      </w:r>
      <w:r>
        <w:rPr>
          <w:rFonts w:ascii="Times New Roman" w:hAnsi="Times New Roman" w:cs="Times New Roman"/>
          <w:sz w:val="24"/>
          <w:szCs w:val="24"/>
        </w:rPr>
        <w:t xml:space="preserve"> </w:t>
      </w:r>
      <w:r w:rsidR="004662C8">
        <w:rPr>
          <w:rFonts w:ascii="Times New Roman" w:hAnsi="Times New Roman" w:cs="Times New Roman"/>
          <w:sz w:val="24"/>
          <w:szCs w:val="24"/>
        </w:rPr>
        <w:t xml:space="preserve">any Program Income method was applied for and approved by USFWS-4.  Additionally, staff in the Office of Finance and Budget </w:t>
      </w:r>
      <w:r w:rsidR="004E7FD8">
        <w:rPr>
          <w:rFonts w:ascii="Times New Roman" w:hAnsi="Times New Roman" w:cs="Times New Roman"/>
          <w:sz w:val="24"/>
          <w:szCs w:val="24"/>
        </w:rPr>
        <w:t>received</w:t>
      </w:r>
      <w:r w:rsidR="004662C8">
        <w:rPr>
          <w:rFonts w:ascii="Times New Roman" w:hAnsi="Times New Roman" w:cs="Times New Roman"/>
          <w:sz w:val="24"/>
          <w:szCs w:val="24"/>
        </w:rPr>
        <w:t xml:space="preserve"> training on reporting Program Income based on the additive and deductive methods.  The training </w:t>
      </w:r>
      <w:r w:rsidR="004B1C13">
        <w:rPr>
          <w:rFonts w:ascii="Times New Roman" w:hAnsi="Times New Roman" w:cs="Times New Roman"/>
          <w:sz w:val="24"/>
          <w:szCs w:val="24"/>
        </w:rPr>
        <w:t>was</w:t>
      </w:r>
      <w:r w:rsidR="004662C8">
        <w:rPr>
          <w:rFonts w:ascii="Times New Roman" w:hAnsi="Times New Roman" w:cs="Times New Roman"/>
          <w:sz w:val="24"/>
          <w:szCs w:val="24"/>
        </w:rPr>
        <w:t xml:space="preserve"> completed </w:t>
      </w:r>
      <w:r w:rsidR="004B1C13">
        <w:rPr>
          <w:rFonts w:ascii="Times New Roman" w:hAnsi="Times New Roman" w:cs="Times New Roman"/>
          <w:sz w:val="24"/>
          <w:szCs w:val="24"/>
        </w:rPr>
        <w:t>in May 2012, according to the Revenue, Grants, and Contracts Manager.</w:t>
      </w:r>
      <w:r w:rsidR="00F84F99">
        <w:rPr>
          <w:rFonts w:ascii="Times New Roman" w:hAnsi="Times New Roman" w:cs="Times New Roman"/>
          <w:sz w:val="24"/>
          <w:szCs w:val="24"/>
        </w:rPr>
        <w:t xml:space="preserve">  The Service considers the finding resolved and the recommendation implemented.</w:t>
      </w:r>
    </w:p>
    <w:p w:rsidR="004662C8" w:rsidRDefault="004662C8"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p>
    <w:p w:rsidR="001739BF" w:rsidRPr="001739BF" w:rsidRDefault="001739BF" w:rsidP="00DD7E94">
      <w:pPr>
        <w:pStyle w:val="NoSpacing"/>
        <w:rPr>
          <w:rFonts w:ascii="Times New Roman" w:hAnsi="Times New Roman" w:cs="Times New Roman"/>
          <w:sz w:val="24"/>
          <w:szCs w:val="24"/>
          <w:u w:val="single"/>
        </w:rPr>
      </w:pPr>
      <w:r w:rsidRPr="001739BF">
        <w:rPr>
          <w:rFonts w:ascii="Times New Roman" w:hAnsi="Times New Roman" w:cs="Times New Roman"/>
          <w:sz w:val="24"/>
          <w:szCs w:val="24"/>
          <w:u w:val="single"/>
        </w:rPr>
        <w:t>Service Resolution A-1</w:t>
      </w:r>
    </w:p>
    <w:p w:rsidR="001739BF" w:rsidRDefault="001739BF" w:rsidP="00DD7E94">
      <w:pPr>
        <w:pStyle w:val="NoSpacing"/>
        <w:rPr>
          <w:rFonts w:ascii="Times New Roman" w:hAnsi="Times New Roman" w:cs="Times New Roman"/>
          <w:sz w:val="24"/>
          <w:szCs w:val="24"/>
        </w:rPr>
      </w:pPr>
    </w:p>
    <w:p w:rsidR="004662C8" w:rsidRDefault="004662C8" w:rsidP="00DD7E94">
      <w:pPr>
        <w:pStyle w:val="NoSpacing"/>
        <w:rPr>
          <w:rFonts w:ascii="Times New Roman" w:hAnsi="Times New Roman" w:cs="Times New Roman"/>
          <w:sz w:val="24"/>
          <w:szCs w:val="24"/>
        </w:rPr>
      </w:pPr>
      <w:r>
        <w:rPr>
          <w:rFonts w:ascii="Times New Roman" w:hAnsi="Times New Roman" w:cs="Times New Roman"/>
          <w:sz w:val="24"/>
          <w:szCs w:val="24"/>
        </w:rPr>
        <w:t>1.</w:t>
      </w:r>
    </w:p>
    <w:p w:rsidR="004662C8" w:rsidRDefault="00506E99" w:rsidP="00DD7E94">
      <w:pPr>
        <w:pStyle w:val="NoSpacing"/>
        <w:rPr>
          <w:rFonts w:ascii="Times New Roman" w:hAnsi="Times New Roman" w:cs="Times New Roman"/>
          <w:sz w:val="24"/>
          <w:szCs w:val="24"/>
        </w:rPr>
      </w:pPr>
      <w:r>
        <w:rPr>
          <w:rFonts w:ascii="Times New Roman" w:hAnsi="Times New Roman" w:cs="Times New Roman"/>
          <w:sz w:val="24"/>
          <w:szCs w:val="24"/>
        </w:rPr>
        <w:t>The Service considers the finding resolved and the recommendation implemented.</w:t>
      </w:r>
    </w:p>
    <w:p w:rsidR="00506E99" w:rsidRDefault="00506E99" w:rsidP="00DD7E94">
      <w:pPr>
        <w:pStyle w:val="NoSpacing"/>
        <w:rPr>
          <w:rFonts w:ascii="Times New Roman" w:hAnsi="Times New Roman" w:cs="Times New Roman"/>
          <w:sz w:val="24"/>
          <w:szCs w:val="24"/>
        </w:rPr>
      </w:pPr>
    </w:p>
    <w:p w:rsidR="005069AD" w:rsidRDefault="004662C8" w:rsidP="00DD7E94">
      <w:pPr>
        <w:pStyle w:val="NoSpacing"/>
        <w:rPr>
          <w:rFonts w:ascii="Times New Roman" w:hAnsi="Times New Roman" w:cs="Times New Roman"/>
          <w:sz w:val="24"/>
          <w:szCs w:val="24"/>
        </w:rPr>
      </w:pPr>
      <w:r>
        <w:rPr>
          <w:rFonts w:ascii="Times New Roman" w:hAnsi="Times New Roman" w:cs="Times New Roman"/>
          <w:sz w:val="24"/>
          <w:szCs w:val="24"/>
        </w:rPr>
        <w:t>2.</w:t>
      </w:r>
    </w:p>
    <w:p w:rsidR="001739BF" w:rsidRDefault="004662C8" w:rsidP="00DD7E94">
      <w:pPr>
        <w:pStyle w:val="NoSpacing"/>
        <w:rPr>
          <w:rFonts w:ascii="Times New Roman" w:hAnsi="Times New Roman" w:cs="Times New Roman"/>
          <w:sz w:val="24"/>
          <w:szCs w:val="24"/>
        </w:rPr>
      </w:pPr>
      <w:r>
        <w:rPr>
          <w:rFonts w:ascii="Times New Roman" w:hAnsi="Times New Roman" w:cs="Times New Roman"/>
          <w:sz w:val="24"/>
          <w:szCs w:val="24"/>
        </w:rPr>
        <w:t>The Service considers the finding resolved</w:t>
      </w:r>
      <w:r w:rsidR="00300B0B">
        <w:rPr>
          <w:rFonts w:ascii="Times New Roman" w:hAnsi="Times New Roman" w:cs="Times New Roman"/>
          <w:sz w:val="24"/>
          <w:szCs w:val="24"/>
        </w:rPr>
        <w:t xml:space="preserve"> and the recommendation implemented.</w:t>
      </w:r>
    </w:p>
    <w:p w:rsidR="001739BF" w:rsidRDefault="001739BF" w:rsidP="00DD7E94">
      <w:pPr>
        <w:pStyle w:val="NoSpacing"/>
        <w:rPr>
          <w:rFonts w:ascii="Times New Roman" w:hAnsi="Times New Roman" w:cs="Times New Roman"/>
          <w:sz w:val="24"/>
          <w:szCs w:val="24"/>
        </w:rPr>
      </w:pPr>
    </w:p>
    <w:p w:rsidR="001739BF" w:rsidRDefault="001739BF" w:rsidP="00DD7E94">
      <w:pPr>
        <w:pStyle w:val="NoSpacing"/>
        <w:rPr>
          <w:rFonts w:ascii="Times New Roman" w:hAnsi="Times New Roman" w:cs="Times New Roman"/>
          <w:sz w:val="24"/>
          <w:szCs w:val="24"/>
        </w:rPr>
      </w:pPr>
    </w:p>
    <w:p w:rsidR="006F0D9B" w:rsidRDefault="006F0D9B" w:rsidP="00DD7E94">
      <w:pPr>
        <w:pStyle w:val="NoSpacing"/>
        <w:rPr>
          <w:rFonts w:ascii="Times New Roman" w:hAnsi="Times New Roman" w:cs="Times New Roman"/>
          <w:sz w:val="24"/>
          <w:szCs w:val="24"/>
        </w:rPr>
      </w:pPr>
    </w:p>
    <w:p w:rsidR="00DD7E94" w:rsidRPr="001739BF" w:rsidRDefault="00DD7E94" w:rsidP="00DD7E94">
      <w:pPr>
        <w:pStyle w:val="NoSpacing"/>
        <w:rPr>
          <w:rFonts w:ascii="Times New Roman" w:hAnsi="Times New Roman" w:cs="Times New Roman"/>
          <w:sz w:val="24"/>
          <w:szCs w:val="24"/>
          <w:u w:val="single"/>
        </w:rPr>
      </w:pPr>
      <w:r w:rsidRPr="001739BF">
        <w:rPr>
          <w:rFonts w:ascii="Times New Roman" w:hAnsi="Times New Roman" w:cs="Times New Roman"/>
          <w:sz w:val="24"/>
          <w:szCs w:val="24"/>
          <w:u w:val="single"/>
        </w:rPr>
        <w:t>Auditor Finding A-2</w:t>
      </w:r>
    </w:p>
    <w:p w:rsidR="001739BF" w:rsidRDefault="001739BF" w:rsidP="00DD7E94">
      <w:pPr>
        <w:pStyle w:val="NoSpacing"/>
        <w:rPr>
          <w:rFonts w:ascii="Times New Roman" w:hAnsi="Times New Roman" w:cs="Times New Roman"/>
          <w:sz w:val="24"/>
          <w:szCs w:val="24"/>
        </w:rPr>
      </w:pPr>
    </w:p>
    <w:p w:rsidR="00DD7E94" w:rsidRDefault="00DD7E94" w:rsidP="00DD7E94">
      <w:pPr>
        <w:pStyle w:val="NoSpacing"/>
        <w:rPr>
          <w:rFonts w:ascii="Times New Roman" w:hAnsi="Times New Roman" w:cs="Times New Roman"/>
          <w:sz w:val="24"/>
          <w:szCs w:val="24"/>
        </w:rPr>
      </w:pPr>
      <w:r>
        <w:rPr>
          <w:rFonts w:ascii="Times New Roman" w:hAnsi="Times New Roman" w:cs="Times New Roman"/>
          <w:sz w:val="24"/>
          <w:szCs w:val="24"/>
        </w:rPr>
        <w:t>FWCC did not have adequate documentation to support 25% of “State matching” funds for costs incurred as in-kind contributions under grants W-5-18 and W-5-19. The Federal share of those non-cash contributions were $20,570, or $12,317 and $8,253</w:t>
      </w:r>
      <w:r w:rsidR="00FC0CA6">
        <w:rPr>
          <w:rFonts w:ascii="Times New Roman" w:hAnsi="Times New Roman" w:cs="Times New Roman"/>
          <w:sz w:val="24"/>
          <w:szCs w:val="24"/>
        </w:rPr>
        <w:t xml:space="preserve"> respectively.</w:t>
      </w:r>
    </w:p>
    <w:p w:rsidR="00C35502" w:rsidRDefault="00C35502" w:rsidP="00DD7E94">
      <w:pPr>
        <w:pStyle w:val="NoSpacing"/>
        <w:rPr>
          <w:rFonts w:ascii="Times New Roman" w:hAnsi="Times New Roman" w:cs="Times New Roman"/>
          <w:sz w:val="24"/>
          <w:szCs w:val="24"/>
        </w:rPr>
      </w:pPr>
    </w:p>
    <w:p w:rsidR="00C35502" w:rsidRDefault="00C35502" w:rsidP="00DD7E94">
      <w:pPr>
        <w:pStyle w:val="NoSpacing"/>
        <w:rPr>
          <w:rFonts w:ascii="Times New Roman" w:hAnsi="Times New Roman" w:cs="Times New Roman"/>
          <w:sz w:val="24"/>
          <w:szCs w:val="24"/>
        </w:rPr>
      </w:pPr>
      <w:r>
        <w:rPr>
          <w:rFonts w:ascii="Times New Roman" w:hAnsi="Times New Roman" w:cs="Times New Roman"/>
          <w:sz w:val="24"/>
          <w:szCs w:val="24"/>
        </w:rPr>
        <w:t xml:space="preserve">In this regard, the Agency did not have written policies and procedures requiring Hunter Education Regional </w:t>
      </w:r>
      <w:r w:rsidR="00613370" w:rsidRPr="00613370">
        <w:rPr>
          <w:rFonts w:ascii="Times New Roman" w:hAnsi="Times New Roman" w:cs="Times New Roman"/>
          <w:sz w:val="24"/>
          <w:szCs w:val="24"/>
        </w:rPr>
        <w:t>Coordinator</w:t>
      </w:r>
      <w:r w:rsidRPr="00613370">
        <w:rPr>
          <w:rFonts w:ascii="Times New Roman" w:hAnsi="Times New Roman" w:cs="Times New Roman"/>
          <w:sz w:val="24"/>
          <w:szCs w:val="24"/>
        </w:rPr>
        <w:t>s</w:t>
      </w:r>
      <w:r>
        <w:rPr>
          <w:rFonts w:ascii="Times New Roman" w:hAnsi="Times New Roman" w:cs="Times New Roman"/>
          <w:sz w:val="24"/>
          <w:szCs w:val="24"/>
        </w:rPr>
        <w:t xml:space="preserve"> to review and approve the accuracy of volunteer hours.</w:t>
      </w:r>
    </w:p>
    <w:p w:rsidR="00C35502" w:rsidRDefault="00C35502" w:rsidP="00DD7E94">
      <w:pPr>
        <w:pStyle w:val="NoSpacing"/>
        <w:rPr>
          <w:rFonts w:ascii="Times New Roman" w:hAnsi="Times New Roman" w:cs="Times New Roman"/>
          <w:sz w:val="24"/>
          <w:szCs w:val="24"/>
        </w:rPr>
      </w:pPr>
    </w:p>
    <w:p w:rsidR="00C35502" w:rsidRDefault="00C35502" w:rsidP="00DD7E94">
      <w:pPr>
        <w:pStyle w:val="NoSpacing"/>
        <w:rPr>
          <w:rFonts w:ascii="Times New Roman" w:hAnsi="Times New Roman" w:cs="Times New Roman"/>
          <w:sz w:val="24"/>
          <w:szCs w:val="24"/>
        </w:rPr>
      </w:pPr>
      <w:r>
        <w:rPr>
          <w:rFonts w:ascii="Times New Roman" w:hAnsi="Times New Roman" w:cs="Times New Roman"/>
          <w:sz w:val="24"/>
          <w:szCs w:val="24"/>
        </w:rPr>
        <w:t>The Code of Federal Regulations 2-CFR, Section 225, Appendix B, Subsection 12(b)(3) states, “To the extent feasible, donated services will be supported by the same methods used by the governmental unit to support the allocability of regular</w:t>
      </w:r>
      <w:r w:rsidR="006F0D9B">
        <w:rPr>
          <w:rFonts w:ascii="Times New Roman" w:hAnsi="Times New Roman" w:cs="Times New Roman"/>
          <w:sz w:val="24"/>
          <w:szCs w:val="24"/>
        </w:rPr>
        <w:t xml:space="preserve"> personnel services.” Also, 43-CFR, Section 12.64(b)(6) outlines requirements for matching or cost sharing records and states that, to the extent feasible volunteer services will be supported by the same methods that the organization uses to support the allocability of regular personnel costs.</w:t>
      </w:r>
    </w:p>
    <w:p w:rsidR="00DF1E5B" w:rsidRDefault="00DF1E5B" w:rsidP="00DD7E94">
      <w:pPr>
        <w:pStyle w:val="NoSpacing"/>
        <w:rPr>
          <w:rFonts w:ascii="Times New Roman" w:hAnsi="Times New Roman" w:cs="Times New Roman"/>
          <w:sz w:val="24"/>
          <w:szCs w:val="24"/>
        </w:rPr>
      </w:pPr>
    </w:p>
    <w:p w:rsidR="006F0D9B" w:rsidRDefault="006F0D9B" w:rsidP="00DD7E94">
      <w:pPr>
        <w:pStyle w:val="NoSpacing"/>
        <w:rPr>
          <w:rFonts w:ascii="Times New Roman" w:hAnsi="Times New Roman" w:cs="Times New Roman"/>
          <w:sz w:val="24"/>
          <w:szCs w:val="24"/>
        </w:rPr>
      </w:pPr>
    </w:p>
    <w:p w:rsidR="006F0D9B" w:rsidRPr="00DF1E5B" w:rsidRDefault="006F0D9B" w:rsidP="00DD7E94">
      <w:pPr>
        <w:pStyle w:val="NoSpacing"/>
        <w:rPr>
          <w:rFonts w:ascii="Times New Roman" w:hAnsi="Times New Roman" w:cs="Times New Roman"/>
          <w:sz w:val="24"/>
          <w:szCs w:val="24"/>
          <w:u w:val="single"/>
        </w:rPr>
      </w:pPr>
      <w:r w:rsidRPr="00DF1E5B">
        <w:rPr>
          <w:rFonts w:ascii="Times New Roman" w:hAnsi="Times New Roman" w:cs="Times New Roman"/>
          <w:sz w:val="24"/>
          <w:szCs w:val="24"/>
          <w:u w:val="single"/>
        </w:rPr>
        <w:t>Auditor Recommendation A-2</w:t>
      </w:r>
    </w:p>
    <w:p w:rsidR="00DF1E5B" w:rsidRDefault="00DF1E5B" w:rsidP="00DD7E94">
      <w:pPr>
        <w:pStyle w:val="NoSpacing"/>
        <w:rPr>
          <w:rFonts w:ascii="Times New Roman" w:hAnsi="Times New Roman" w:cs="Times New Roman"/>
          <w:sz w:val="24"/>
          <w:szCs w:val="24"/>
        </w:rPr>
      </w:pPr>
    </w:p>
    <w:p w:rsidR="00DF1E5B" w:rsidRDefault="00DF1E5B" w:rsidP="00DD7E94">
      <w:pPr>
        <w:pStyle w:val="NoSpacing"/>
        <w:rPr>
          <w:rFonts w:ascii="Times New Roman" w:hAnsi="Times New Roman" w:cs="Times New Roman"/>
          <w:sz w:val="24"/>
          <w:szCs w:val="24"/>
        </w:rPr>
      </w:pPr>
      <w:r>
        <w:rPr>
          <w:rFonts w:ascii="Times New Roman" w:hAnsi="Times New Roman" w:cs="Times New Roman"/>
          <w:sz w:val="24"/>
          <w:szCs w:val="24"/>
        </w:rPr>
        <w:t>1.</w:t>
      </w:r>
    </w:p>
    <w:p w:rsidR="006F0D9B" w:rsidRDefault="006F0D9B" w:rsidP="00DF1E5B">
      <w:pPr>
        <w:pStyle w:val="NoSpacing"/>
        <w:rPr>
          <w:rFonts w:ascii="Times New Roman" w:hAnsi="Times New Roman" w:cs="Times New Roman"/>
          <w:sz w:val="24"/>
          <w:szCs w:val="24"/>
        </w:rPr>
      </w:pPr>
      <w:r>
        <w:rPr>
          <w:rFonts w:ascii="Times New Roman" w:hAnsi="Times New Roman" w:cs="Times New Roman"/>
          <w:sz w:val="24"/>
          <w:szCs w:val="24"/>
        </w:rPr>
        <w:t>The Auditor recommends that USFWS resolves the unsupported costs of $20,570.</w:t>
      </w:r>
    </w:p>
    <w:p w:rsidR="00DF1E5B" w:rsidRDefault="00DF1E5B" w:rsidP="00DF1E5B">
      <w:pPr>
        <w:pStyle w:val="NoSpacing"/>
        <w:rPr>
          <w:rFonts w:ascii="Times New Roman" w:hAnsi="Times New Roman" w:cs="Times New Roman"/>
          <w:sz w:val="24"/>
          <w:szCs w:val="24"/>
        </w:rPr>
      </w:pPr>
    </w:p>
    <w:p w:rsidR="00DF1E5B" w:rsidRDefault="00DF1E5B" w:rsidP="00DF1E5B">
      <w:pPr>
        <w:pStyle w:val="NoSpacing"/>
        <w:rPr>
          <w:rFonts w:ascii="Times New Roman" w:hAnsi="Times New Roman" w:cs="Times New Roman"/>
          <w:sz w:val="24"/>
          <w:szCs w:val="24"/>
        </w:rPr>
      </w:pPr>
      <w:r>
        <w:rPr>
          <w:rFonts w:ascii="Times New Roman" w:hAnsi="Times New Roman" w:cs="Times New Roman"/>
          <w:sz w:val="24"/>
          <w:szCs w:val="24"/>
        </w:rPr>
        <w:t>2.</w:t>
      </w:r>
    </w:p>
    <w:p w:rsidR="006F0D9B" w:rsidRDefault="006F0D9B" w:rsidP="00DF1E5B">
      <w:pPr>
        <w:pStyle w:val="NoSpacing"/>
        <w:rPr>
          <w:rFonts w:ascii="Times New Roman" w:hAnsi="Times New Roman" w:cs="Times New Roman"/>
          <w:sz w:val="24"/>
          <w:szCs w:val="24"/>
        </w:rPr>
      </w:pPr>
      <w:r>
        <w:rPr>
          <w:rFonts w:ascii="Times New Roman" w:hAnsi="Times New Roman" w:cs="Times New Roman"/>
          <w:sz w:val="24"/>
          <w:szCs w:val="24"/>
        </w:rPr>
        <w:t>The Auditor recommends that USFWS ensures FWCC implement policies and procedures requiring Hunter Education Regional Coordinators to review and approve the accuracy of volunteer hours.</w:t>
      </w:r>
    </w:p>
    <w:p w:rsidR="00DF1E5B" w:rsidRDefault="00DF1E5B" w:rsidP="00DF1E5B">
      <w:pPr>
        <w:pStyle w:val="NoSpacing"/>
        <w:rPr>
          <w:rFonts w:ascii="Times New Roman" w:hAnsi="Times New Roman" w:cs="Times New Roman"/>
          <w:sz w:val="24"/>
          <w:szCs w:val="24"/>
        </w:rPr>
      </w:pPr>
    </w:p>
    <w:p w:rsidR="006F0D9B" w:rsidRDefault="006F0D9B" w:rsidP="006F0D9B">
      <w:pPr>
        <w:pStyle w:val="ListParagraph"/>
        <w:rPr>
          <w:rFonts w:ascii="Times New Roman" w:hAnsi="Times New Roman" w:cs="Times New Roman"/>
          <w:sz w:val="24"/>
          <w:szCs w:val="24"/>
        </w:rPr>
      </w:pPr>
    </w:p>
    <w:p w:rsidR="006F0D9B" w:rsidRPr="00DF1E5B" w:rsidRDefault="006F0D9B" w:rsidP="006F0D9B">
      <w:pPr>
        <w:pStyle w:val="NoSpacing"/>
        <w:rPr>
          <w:rFonts w:ascii="Times New Roman" w:hAnsi="Times New Roman" w:cs="Times New Roman"/>
          <w:sz w:val="24"/>
          <w:szCs w:val="24"/>
          <w:u w:val="single"/>
        </w:rPr>
      </w:pPr>
      <w:r w:rsidRPr="00DF1E5B">
        <w:rPr>
          <w:rFonts w:ascii="Times New Roman" w:hAnsi="Times New Roman" w:cs="Times New Roman"/>
          <w:sz w:val="24"/>
          <w:szCs w:val="24"/>
          <w:u w:val="single"/>
        </w:rPr>
        <w:t>Agency Response A-2</w:t>
      </w:r>
    </w:p>
    <w:p w:rsidR="006F0D9B" w:rsidRDefault="006F0D9B" w:rsidP="006F0D9B">
      <w:pPr>
        <w:pStyle w:val="NoSpacing"/>
        <w:rPr>
          <w:rFonts w:ascii="Times New Roman" w:hAnsi="Times New Roman" w:cs="Times New Roman"/>
          <w:sz w:val="24"/>
          <w:szCs w:val="24"/>
        </w:rPr>
      </w:pPr>
    </w:p>
    <w:p w:rsidR="00DF1E5B" w:rsidRDefault="00DF1E5B" w:rsidP="006F0D9B">
      <w:pPr>
        <w:pStyle w:val="NoSpacing"/>
        <w:rPr>
          <w:rFonts w:ascii="Times New Roman" w:hAnsi="Times New Roman" w:cs="Times New Roman"/>
          <w:sz w:val="24"/>
          <w:szCs w:val="24"/>
        </w:rPr>
      </w:pPr>
      <w:r>
        <w:rPr>
          <w:rFonts w:ascii="Times New Roman" w:hAnsi="Times New Roman" w:cs="Times New Roman"/>
          <w:sz w:val="24"/>
          <w:szCs w:val="24"/>
        </w:rPr>
        <w:t>1.</w:t>
      </w:r>
    </w:p>
    <w:p w:rsidR="006F0D9B" w:rsidRDefault="006F0D9B" w:rsidP="006F0D9B">
      <w:pPr>
        <w:pStyle w:val="NoSpacing"/>
        <w:rPr>
          <w:rFonts w:ascii="Times New Roman" w:hAnsi="Times New Roman" w:cs="Times New Roman"/>
          <w:sz w:val="24"/>
          <w:szCs w:val="24"/>
        </w:rPr>
      </w:pPr>
      <w:r>
        <w:rPr>
          <w:rFonts w:ascii="Times New Roman" w:hAnsi="Times New Roman" w:cs="Times New Roman"/>
          <w:sz w:val="24"/>
          <w:szCs w:val="24"/>
        </w:rPr>
        <w:t xml:space="preserve">FWCC </w:t>
      </w:r>
      <w:r w:rsidR="00DF1E5B">
        <w:rPr>
          <w:rFonts w:ascii="Times New Roman" w:hAnsi="Times New Roman" w:cs="Times New Roman"/>
          <w:sz w:val="24"/>
          <w:szCs w:val="24"/>
        </w:rPr>
        <w:t>agre</w:t>
      </w:r>
      <w:r>
        <w:rPr>
          <w:rFonts w:ascii="Times New Roman" w:hAnsi="Times New Roman" w:cs="Times New Roman"/>
          <w:sz w:val="24"/>
          <w:szCs w:val="24"/>
        </w:rPr>
        <w:t>ed with the finding and recommendation.</w:t>
      </w:r>
    </w:p>
    <w:p w:rsidR="00DF1E5B" w:rsidRDefault="00DF1E5B" w:rsidP="006F0D9B">
      <w:pPr>
        <w:pStyle w:val="NoSpacing"/>
        <w:rPr>
          <w:rFonts w:ascii="Times New Roman" w:hAnsi="Times New Roman" w:cs="Times New Roman"/>
          <w:sz w:val="24"/>
          <w:szCs w:val="24"/>
        </w:rPr>
      </w:pPr>
    </w:p>
    <w:p w:rsidR="00DF1E5B" w:rsidRDefault="00DF1E5B" w:rsidP="006F0D9B">
      <w:pPr>
        <w:pStyle w:val="NoSpacing"/>
        <w:rPr>
          <w:rFonts w:ascii="Times New Roman" w:hAnsi="Times New Roman" w:cs="Times New Roman"/>
          <w:sz w:val="24"/>
          <w:szCs w:val="24"/>
        </w:rPr>
      </w:pPr>
      <w:r>
        <w:rPr>
          <w:rFonts w:ascii="Times New Roman" w:hAnsi="Times New Roman" w:cs="Times New Roman"/>
          <w:sz w:val="24"/>
          <w:szCs w:val="24"/>
        </w:rPr>
        <w:t>2.</w:t>
      </w:r>
    </w:p>
    <w:p w:rsidR="00DF1E5B" w:rsidRDefault="00DF1E5B" w:rsidP="006F0D9B">
      <w:pPr>
        <w:pStyle w:val="NoSpacing"/>
        <w:rPr>
          <w:rFonts w:ascii="Times New Roman" w:hAnsi="Times New Roman" w:cs="Times New Roman"/>
          <w:sz w:val="24"/>
          <w:szCs w:val="24"/>
        </w:rPr>
      </w:pPr>
      <w:r>
        <w:rPr>
          <w:rFonts w:ascii="Times New Roman" w:hAnsi="Times New Roman" w:cs="Times New Roman"/>
          <w:sz w:val="24"/>
          <w:szCs w:val="24"/>
        </w:rPr>
        <w:t>FWCC agreed with the finding and recommendation.</w:t>
      </w:r>
    </w:p>
    <w:p w:rsidR="00DF1E5B" w:rsidRDefault="00DF1E5B" w:rsidP="006F0D9B">
      <w:pPr>
        <w:pStyle w:val="NoSpacing"/>
        <w:rPr>
          <w:rFonts w:ascii="Times New Roman" w:hAnsi="Times New Roman" w:cs="Times New Roman"/>
          <w:sz w:val="24"/>
          <w:szCs w:val="24"/>
        </w:rPr>
      </w:pPr>
    </w:p>
    <w:p w:rsidR="00DF1E5B" w:rsidRDefault="00DF1E5B" w:rsidP="006F0D9B">
      <w:pPr>
        <w:pStyle w:val="NoSpacing"/>
        <w:rPr>
          <w:rFonts w:ascii="Times New Roman" w:hAnsi="Times New Roman" w:cs="Times New Roman"/>
          <w:sz w:val="24"/>
          <w:szCs w:val="24"/>
        </w:rPr>
      </w:pPr>
    </w:p>
    <w:p w:rsidR="00DF1E5B" w:rsidRPr="00DF1E5B" w:rsidRDefault="00DF1E5B" w:rsidP="006F0D9B">
      <w:pPr>
        <w:pStyle w:val="NoSpacing"/>
        <w:rPr>
          <w:rFonts w:ascii="Times New Roman" w:hAnsi="Times New Roman" w:cs="Times New Roman"/>
          <w:sz w:val="24"/>
          <w:szCs w:val="24"/>
          <w:u w:val="single"/>
        </w:rPr>
      </w:pPr>
      <w:r w:rsidRPr="00DF1E5B">
        <w:rPr>
          <w:rFonts w:ascii="Times New Roman" w:hAnsi="Times New Roman" w:cs="Times New Roman"/>
          <w:sz w:val="24"/>
          <w:szCs w:val="24"/>
          <w:u w:val="single"/>
        </w:rPr>
        <w:t>Service Determination A-2</w:t>
      </w:r>
    </w:p>
    <w:p w:rsidR="00DF1E5B" w:rsidRDefault="00DF1E5B" w:rsidP="006F0D9B">
      <w:pPr>
        <w:pStyle w:val="NoSpacing"/>
        <w:rPr>
          <w:rFonts w:ascii="Times New Roman" w:hAnsi="Times New Roman" w:cs="Times New Roman"/>
          <w:sz w:val="24"/>
          <w:szCs w:val="24"/>
        </w:rPr>
      </w:pPr>
    </w:p>
    <w:p w:rsidR="00DF1E5B" w:rsidRDefault="00DF1E5B" w:rsidP="006F0D9B">
      <w:pPr>
        <w:pStyle w:val="NoSpacing"/>
        <w:rPr>
          <w:rFonts w:ascii="Times New Roman" w:hAnsi="Times New Roman" w:cs="Times New Roman"/>
          <w:sz w:val="24"/>
          <w:szCs w:val="24"/>
        </w:rPr>
      </w:pPr>
      <w:r>
        <w:rPr>
          <w:rFonts w:ascii="Times New Roman" w:hAnsi="Times New Roman" w:cs="Times New Roman"/>
          <w:sz w:val="24"/>
          <w:szCs w:val="24"/>
        </w:rPr>
        <w:t>1.</w:t>
      </w:r>
    </w:p>
    <w:p w:rsidR="00DF1E5B" w:rsidRDefault="00DF1E5B" w:rsidP="006F0D9B">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DF1E5B" w:rsidRDefault="00DF1E5B" w:rsidP="006F0D9B">
      <w:pPr>
        <w:pStyle w:val="NoSpacing"/>
        <w:rPr>
          <w:rFonts w:ascii="Times New Roman" w:hAnsi="Times New Roman" w:cs="Times New Roman"/>
          <w:sz w:val="24"/>
          <w:szCs w:val="24"/>
        </w:rPr>
      </w:pPr>
    </w:p>
    <w:p w:rsidR="00DF1E5B" w:rsidRDefault="00DF1E5B" w:rsidP="006F0D9B">
      <w:pPr>
        <w:pStyle w:val="NoSpacing"/>
        <w:rPr>
          <w:rFonts w:ascii="Times New Roman" w:hAnsi="Times New Roman" w:cs="Times New Roman"/>
          <w:sz w:val="24"/>
          <w:szCs w:val="24"/>
        </w:rPr>
      </w:pPr>
      <w:r>
        <w:rPr>
          <w:rFonts w:ascii="Times New Roman" w:hAnsi="Times New Roman" w:cs="Times New Roman"/>
          <w:sz w:val="24"/>
          <w:szCs w:val="24"/>
        </w:rPr>
        <w:t>2.</w:t>
      </w:r>
    </w:p>
    <w:p w:rsidR="00DF1E5B" w:rsidRDefault="00DF1E5B" w:rsidP="006F0D9B">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DF1E5B" w:rsidRDefault="00DF1E5B" w:rsidP="006F0D9B">
      <w:pPr>
        <w:pStyle w:val="NoSpacing"/>
        <w:rPr>
          <w:rFonts w:ascii="Times New Roman" w:hAnsi="Times New Roman" w:cs="Times New Roman"/>
          <w:sz w:val="24"/>
          <w:szCs w:val="24"/>
        </w:rPr>
      </w:pPr>
    </w:p>
    <w:p w:rsidR="00DF1E5B" w:rsidRDefault="00DF1E5B" w:rsidP="006F0D9B">
      <w:pPr>
        <w:pStyle w:val="NoSpacing"/>
        <w:rPr>
          <w:rFonts w:ascii="Times New Roman" w:hAnsi="Times New Roman" w:cs="Times New Roman"/>
          <w:sz w:val="24"/>
          <w:szCs w:val="24"/>
        </w:rPr>
      </w:pPr>
    </w:p>
    <w:p w:rsidR="00590F41" w:rsidRDefault="00590F41" w:rsidP="006F0D9B">
      <w:pPr>
        <w:pStyle w:val="NoSpacing"/>
        <w:rPr>
          <w:rFonts w:ascii="Times New Roman" w:hAnsi="Times New Roman" w:cs="Times New Roman"/>
          <w:sz w:val="24"/>
          <w:szCs w:val="24"/>
          <w:u w:val="single"/>
        </w:rPr>
      </w:pPr>
    </w:p>
    <w:p w:rsidR="00D53615" w:rsidRDefault="00DF1E5B" w:rsidP="006F0D9B">
      <w:pPr>
        <w:pStyle w:val="NoSpacing"/>
        <w:rPr>
          <w:rFonts w:ascii="Times New Roman" w:hAnsi="Times New Roman" w:cs="Times New Roman"/>
          <w:sz w:val="24"/>
          <w:szCs w:val="24"/>
          <w:u w:val="single"/>
        </w:rPr>
      </w:pPr>
      <w:r w:rsidRPr="00DF1E5B">
        <w:rPr>
          <w:rFonts w:ascii="Times New Roman" w:hAnsi="Times New Roman" w:cs="Times New Roman"/>
          <w:sz w:val="24"/>
          <w:szCs w:val="24"/>
          <w:u w:val="single"/>
        </w:rPr>
        <w:t>Agency Corrective Action A-2</w:t>
      </w:r>
    </w:p>
    <w:p w:rsidR="00D53615" w:rsidRDefault="00D53615" w:rsidP="006F0D9B">
      <w:pPr>
        <w:pStyle w:val="NoSpacing"/>
        <w:rPr>
          <w:rFonts w:ascii="Times New Roman" w:hAnsi="Times New Roman" w:cs="Times New Roman"/>
          <w:sz w:val="24"/>
          <w:szCs w:val="24"/>
        </w:rPr>
      </w:pPr>
    </w:p>
    <w:p w:rsidR="00D53615" w:rsidRDefault="00D53615" w:rsidP="006F0D9B">
      <w:pPr>
        <w:pStyle w:val="NoSpacing"/>
        <w:rPr>
          <w:rFonts w:ascii="Times New Roman" w:hAnsi="Times New Roman" w:cs="Times New Roman"/>
          <w:sz w:val="24"/>
          <w:szCs w:val="24"/>
        </w:rPr>
      </w:pPr>
      <w:r>
        <w:rPr>
          <w:rFonts w:ascii="Times New Roman" w:hAnsi="Times New Roman" w:cs="Times New Roman"/>
          <w:sz w:val="24"/>
          <w:szCs w:val="24"/>
        </w:rPr>
        <w:t>1.</w:t>
      </w:r>
    </w:p>
    <w:p w:rsidR="00C6491A" w:rsidRDefault="00C6491A" w:rsidP="00C6491A">
      <w:pPr>
        <w:pStyle w:val="NoSpacing"/>
        <w:rPr>
          <w:rFonts w:ascii="Times New Roman" w:hAnsi="Times New Roman" w:cs="Times New Roman"/>
          <w:sz w:val="24"/>
          <w:szCs w:val="24"/>
        </w:rPr>
      </w:pPr>
      <w:r>
        <w:rPr>
          <w:rFonts w:ascii="Times New Roman" w:hAnsi="Times New Roman" w:cs="Times New Roman"/>
          <w:sz w:val="24"/>
          <w:szCs w:val="24"/>
        </w:rPr>
        <w:t>Questioned costs of $20,570 are sustained.  They have been paid back through an administrative offset in the two grants involved.  Review of the final Federal Financial Reports (SF-425s) indicated that State overshare exceeded $12,317 in W-5-18 and exceeded $8,253 in W-5-19.  S</w:t>
      </w:r>
      <w:r w:rsidR="002B5842">
        <w:rPr>
          <w:rFonts w:ascii="Times New Roman" w:hAnsi="Times New Roman" w:cs="Times New Roman"/>
          <w:sz w:val="24"/>
          <w:szCs w:val="24"/>
        </w:rPr>
        <w:t>tate share requirements were exceeded in both grants, during both years.  FWCC  identif</w:t>
      </w:r>
      <w:r>
        <w:rPr>
          <w:rFonts w:ascii="Times New Roman" w:hAnsi="Times New Roman" w:cs="Times New Roman"/>
          <w:sz w:val="24"/>
          <w:szCs w:val="24"/>
        </w:rPr>
        <w:t>ied</w:t>
      </w:r>
      <w:r w:rsidR="002B5842">
        <w:rPr>
          <w:rFonts w:ascii="Times New Roman" w:hAnsi="Times New Roman" w:cs="Times New Roman"/>
          <w:sz w:val="24"/>
          <w:szCs w:val="24"/>
        </w:rPr>
        <w:t xml:space="preserve"> overshare in the two agreements </w:t>
      </w:r>
      <w:r>
        <w:rPr>
          <w:rFonts w:ascii="Times New Roman" w:hAnsi="Times New Roman" w:cs="Times New Roman"/>
          <w:sz w:val="24"/>
          <w:szCs w:val="24"/>
        </w:rPr>
        <w:t xml:space="preserve">for </w:t>
      </w:r>
      <w:r w:rsidR="002B5842">
        <w:rPr>
          <w:rFonts w:ascii="Times New Roman" w:hAnsi="Times New Roman" w:cs="Times New Roman"/>
          <w:sz w:val="24"/>
          <w:szCs w:val="24"/>
        </w:rPr>
        <w:t>amounts that were more than 25% of total funding.</w:t>
      </w:r>
      <w:r>
        <w:rPr>
          <w:rFonts w:ascii="Times New Roman" w:hAnsi="Times New Roman" w:cs="Times New Roman"/>
          <w:sz w:val="24"/>
          <w:szCs w:val="24"/>
        </w:rPr>
        <w:t xml:space="preserve">  The Service considers the finding resolved and the recommendation implemented.</w:t>
      </w:r>
    </w:p>
    <w:p w:rsidR="00D53615" w:rsidRDefault="00D53615" w:rsidP="006F0D9B">
      <w:pPr>
        <w:pStyle w:val="NoSpacing"/>
        <w:rPr>
          <w:rFonts w:ascii="Times New Roman" w:hAnsi="Times New Roman" w:cs="Times New Roman"/>
          <w:sz w:val="24"/>
          <w:szCs w:val="24"/>
        </w:rPr>
      </w:pPr>
    </w:p>
    <w:p w:rsidR="00DF1E5B" w:rsidRDefault="00D53615" w:rsidP="006F0D9B">
      <w:pPr>
        <w:pStyle w:val="NoSpacing"/>
        <w:rPr>
          <w:rFonts w:ascii="Times New Roman" w:hAnsi="Times New Roman" w:cs="Times New Roman"/>
          <w:sz w:val="24"/>
          <w:szCs w:val="24"/>
        </w:rPr>
      </w:pPr>
      <w:r>
        <w:rPr>
          <w:rFonts w:ascii="Times New Roman" w:hAnsi="Times New Roman" w:cs="Times New Roman"/>
          <w:sz w:val="24"/>
          <w:szCs w:val="24"/>
        </w:rPr>
        <w:t>2.</w:t>
      </w:r>
    </w:p>
    <w:p w:rsidR="00DF1E5B" w:rsidRDefault="004214F4" w:rsidP="006F0D9B">
      <w:pPr>
        <w:pStyle w:val="NoSpacing"/>
        <w:rPr>
          <w:rFonts w:ascii="Times New Roman" w:hAnsi="Times New Roman" w:cs="Times New Roman"/>
          <w:sz w:val="24"/>
          <w:szCs w:val="24"/>
        </w:rPr>
      </w:pPr>
      <w:r>
        <w:rPr>
          <w:rFonts w:ascii="Times New Roman" w:hAnsi="Times New Roman" w:cs="Times New Roman"/>
          <w:sz w:val="24"/>
          <w:szCs w:val="24"/>
        </w:rPr>
        <w:t>A computer program is being changed, so that an employee is not automatically listed by default as a volunteer instructor.  Such an error occurred in a few hunter safety events.  New procedures will be established to require verification</w:t>
      </w:r>
      <w:r w:rsidR="008205A7">
        <w:rPr>
          <w:rFonts w:ascii="Times New Roman" w:hAnsi="Times New Roman" w:cs="Times New Roman"/>
          <w:sz w:val="24"/>
          <w:szCs w:val="24"/>
        </w:rPr>
        <w:t>,</w:t>
      </w:r>
      <w:r>
        <w:rPr>
          <w:rFonts w:ascii="Times New Roman" w:hAnsi="Times New Roman" w:cs="Times New Roman"/>
          <w:sz w:val="24"/>
          <w:szCs w:val="24"/>
        </w:rPr>
        <w:t xml:space="preserve"> by staff assistants</w:t>
      </w:r>
      <w:r w:rsidR="008205A7">
        <w:rPr>
          <w:rFonts w:ascii="Times New Roman" w:hAnsi="Times New Roman" w:cs="Times New Roman"/>
          <w:sz w:val="24"/>
          <w:szCs w:val="24"/>
        </w:rPr>
        <w:t>,</w:t>
      </w:r>
      <w:r>
        <w:rPr>
          <w:rFonts w:ascii="Times New Roman" w:hAnsi="Times New Roman" w:cs="Times New Roman"/>
          <w:sz w:val="24"/>
          <w:szCs w:val="24"/>
        </w:rPr>
        <w:t xml:space="preserve"> of written recorded hours entered into the computer tracking system.  Afterward, the hours will be approved by</w:t>
      </w:r>
      <w:r w:rsidR="00DC6600">
        <w:rPr>
          <w:rFonts w:ascii="Times New Roman" w:hAnsi="Times New Roman" w:cs="Times New Roman"/>
          <w:sz w:val="24"/>
          <w:szCs w:val="24"/>
        </w:rPr>
        <w:t xml:space="preserve"> </w:t>
      </w:r>
      <w:r>
        <w:rPr>
          <w:rFonts w:ascii="Times New Roman" w:hAnsi="Times New Roman" w:cs="Times New Roman"/>
          <w:sz w:val="24"/>
          <w:szCs w:val="24"/>
        </w:rPr>
        <w:t>Hunter Education Regional Coordinators.</w:t>
      </w:r>
      <w:r w:rsidR="00C073FD">
        <w:rPr>
          <w:rFonts w:ascii="Times New Roman" w:hAnsi="Times New Roman" w:cs="Times New Roman"/>
          <w:sz w:val="24"/>
          <w:szCs w:val="24"/>
        </w:rPr>
        <w:t xml:space="preserve">  The Agency official responsible for this action is the Hunter </w:t>
      </w:r>
      <w:r w:rsidR="00C62832">
        <w:rPr>
          <w:rFonts w:ascii="Times New Roman" w:hAnsi="Times New Roman" w:cs="Times New Roman"/>
          <w:sz w:val="24"/>
          <w:szCs w:val="24"/>
        </w:rPr>
        <w:t>Safety Section Leader</w:t>
      </w:r>
      <w:r w:rsidR="00C073FD">
        <w:rPr>
          <w:rFonts w:ascii="Times New Roman" w:hAnsi="Times New Roman" w:cs="Times New Roman"/>
          <w:sz w:val="24"/>
          <w:szCs w:val="24"/>
        </w:rPr>
        <w:t xml:space="preserve"> and the procedures are expected to be in place by January 1, 2013.</w:t>
      </w:r>
    </w:p>
    <w:p w:rsidR="00DF1E5B" w:rsidRDefault="00DF1E5B" w:rsidP="006F0D9B">
      <w:pPr>
        <w:pStyle w:val="NoSpacing"/>
        <w:rPr>
          <w:rFonts w:ascii="Times New Roman" w:hAnsi="Times New Roman" w:cs="Times New Roman"/>
          <w:sz w:val="24"/>
          <w:szCs w:val="24"/>
        </w:rPr>
      </w:pPr>
    </w:p>
    <w:p w:rsidR="00DF1E5B" w:rsidRDefault="00DF1E5B" w:rsidP="006F0D9B">
      <w:pPr>
        <w:pStyle w:val="NoSpacing"/>
        <w:rPr>
          <w:rFonts w:ascii="Times New Roman" w:hAnsi="Times New Roman" w:cs="Times New Roman"/>
          <w:sz w:val="24"/>
          <w:szCs w:val="24"/>
        </w:rPr>
      </w:pPr>
    </w:p>
    <w:p w:rsidR="00DF1E5B" w:rsidRPr="00DF1E5B" w:rsidRDefault="00DF1E5B" w:rsidP="006F0D9B">
      <w:pPr>
        <w:pStyle w:val="NoSpacing"/>
        <w:rPr>
          <w:rFonts w:ascii="Times New Roman" w:hAnsi="Times New Roman" w:cs="Times New Roman"/>
          <w:sz w:val="24"/>
          <w:szCs w:val="24"/>
          <w:u w:val="single"/>
        </w:rPr>
      </w:pPr>
      <w:r w:rsidRPr="00DF1E5B">
        <w:rPr>
          <w:rFonts w:ascii="Times New Roman" w:hAnsi="Times New Roman" w:cs="Times New Roman"/>
          <w:sz w:val="24"/>
          <w:szCs w:val="24"/>
          <w:u w:val="single"/>
        </w:rPr>
        <w:t>Service Resolution A-2</w:t>
      </w:r>
    </w:p>
    <w:p w:rsidR="00DF1E5B" w:rsidRDefault="00DF1E5B" w:rsidP="006F0D9B">
      <w:pPr>
        <w:pStyle w:val="NoSpacing"/>
        <w:rPr>
          <w:rFonts w:ascii="Times New Roman" w:hAnsi="Times New Roman" w:cs="Times New Roman"/>
          <w:sz w:val="24"/>
          <w:szCs w:val="24"/>
        </w:rPr>
      </w:pPr>
    </w:p>
    <w:p w:rsidR="004214F4" w:rsidRDefault="004214F4" w:rsidP="006F0D9B">
      <w:pPr>
        <w:pStyle w:val="NoSpacing"/>
        <w:rPr>
          <w:rFonts w:ascii="Times New Roman" w:hAnsi="Times New Roman" w:cs="Times New Roman"/>
          <w:sz w:val="24"/>
          <w:szCs w:val="24"/>
        </w:rPr>
      </w:pPr>
      <w:r>
        <w:rPr>
          <w:rFonts w:ascii="Times New Roman" w:hAnsi="Times New Roman" w:cs="Times New Roman"/>
          <w:sz w:val="24"/>
          <w:szCs w:val="24"/>
        </w:rPr>
        <w:t>1.</w:t>
      </w:r>
    </w:p>
    <w:p w:rsidR="00DF1E5B" w:rsidRDefault="004214F4" w:rsidP="006F0D9B">
      <w:pPr>
        <w:pStyle w:val="NoSpacing"/>
        <w:rPr>
          <w:rFonts w:ascii="Times New Roman" w:hAnsi="Times New Roman" w:cs="Times New Roman"/>
          <w:sz w:val="24"/>
          <w:szCs w:val="24"/>
        </w:rPr>
      </w:pPr>
      <w:r>
        <w:rPr>
          <w:rFonts w:ascii="Times New Roman" w:hAnsi="Times New Roman" w:cs="Times New Roman"/>
          <w:sz w:val="24"/>
          <w:szCs w:val="24"/>
        </w:rPr>
        <w:t>The Service considers the finding resolved and the recommendation implemented.</w:t>
      </w:r>
    </w:p>
    <w:p w:rsidR="00F92977" w:rsidRDefault="00F92977" w:rsidP="006F0D9B">
      <w:pPr>
        <w:pStyle w:val="NoSpacing"/>
        <w:rPr>
          <w:rFonts w:ascii="Times New Roman" w:hAnsi="Times New Roman" w:cs="Times New Roman"/>
          <w:sz w:val="24"/>
          <w:szCs w:val="24"/>
        </w:rPr>
      </w:pPr>
    </w:p>
    <w:p w:rsidR="00F92977" w:rsidRDefault="00F92977" w:rsidP="006F0D9B">
      <w:pPr>
        <w:pStyle w:val="NoSpacing"/>
        <w:rPr>
          <w:rFonts w:ascii="Times New Roman" w:hAnsi="Times New Roman" w:cs="Times New Roman"/>
          <w:sz w:val="24"/>
          <w:szCs w:val="24"/>
        </w:rPr>
      </w:pPr>
      <w:r>
        <w:rPr>
          <w:rFonts w:ascii="Times New Roman" w:hAnsi="Times New Roman" w:cs="Times New Roman"/>
          <w:sz w:val="24"/>
          <w:szCs w:val="24"/>
        </w:rPr>
        <w:t>2.</w:t>
      </w:r>
    </w:p>
    <w:p w:rsidR="00F92977" w:rsidRDefault="00F92977" w:rsidP="006F0D9B">
      <w:pPr>
        <w:pStyle w:val="NoSpacing"/>
        <w:rPr>
          <w:rFonts w:ascii="Times New Roman" w:hAnsi="Times New Roman" w:cs="Times New Roman"/>
          <w:sz w:val="24"/>
          <w:szCs w:val="24"/>
        </w:rPr>
      </w:pPr>
      <w:r>
        <w:rPr>
          <w:rFonts w:ascii="Times New Roman" w:hAnsi="Times New Roman" w:cs="Times New Roman"/>
          <w:sz w:val="24"/>
          <w:szCs w:val="24"/>
        </w:rPr>
        <w:t>The Service considers the finding resolved.  Upon receipt, review, and acceptance of procedures requiring the verification and review of Volunteer Instructor hours, the Service will consider the recommendation implemented.</w:t>
      </w:r>
    </w:p>
    <w:p w:rsidR="00DF1E5B" w:rsidRDefault="00DF1E5B" w:rsidP="006F0D9B">
      <w:pPr>
        <w:pStyle w:val="NoSpacing"/>
        <w:rPr>
          <w:rFonts w:ascii="Times New Roman" w:hAnsi="Times New Roman" w:cs="Times New Roman"/>
          <w:sz w:val="24"/>
          <w:szCs w:val="24"/>
        </w:rPr>
      </w:pPr>
    </w:p>
    <w:p w:rsidR="00DF1E5B" w:rsidRDefault="00DF1E5B" w:rsidP="006F0D9B">
      <w:pPr>
        <w:pStyle w:val="NoSpacing"/>
        <w:rPr>
          <w:rFonts w:ascii="Times New Roman" w:hAnsi="Times New Roman" w:cs="Times New Roman"/>
          <w:sz w:val="24"/>
          <w:szCs w:val="24"/>
        </w:rPr>
      </w:pPr>
    </w:p>
    <w:p w:rsidR="006F0D9B" w:rsidRDefault="006F0D9B" w:rsidP="006F0D9B">
      <w:pPr>
        <w:pStyle w:val="NoSpacing"/>
        <w:rPr>
          <w:rFonts w:ascii="Times New Roman" w:hAnsi="Times New Roman" w:cs="Times New Roman"/>
          <w:sz w:val="24"/>
          <w:szCs w:val="24"/>
        </w:rPr>
      </w:pPr>
    </w:p>
    <w:p w:rsidR="006F0D9B" w:rsidRDefault="006F0D9B" w:rsidP="006F0D9B">
      <w:pPr>
        <w:pStyle w:val="NoSpacing"/>
        <w:rPr>
          <w:rFonts w:ascii="Times New Roman" w:hAnsi="Times New Roman" w:cs="Times New Roman"/>
          <w:sz w:val="24"/>
          <w:szCs w:val="24"/>
        </w:rPr>
      </w:pPr>
    </w:p>
    <w:p w:rsidR="006F0D9B" w:rsidRPr="00DF1E5B" w:rsidRDefault="006F0D9B" w:rsidP="006F0D9B">
      <w:pPr>
        <w:pStyle w:val="NoSpacing"/>
        <w:rPr>
          <w:rFonts w:ascii="Times New Roman" w:hAnsi="Times New Roman" w:cs="Times New Roman"/>
          <w:sz w:val="24"/>
          <w:szCs w:val="24"/>
          <w:u w:val="single"/>
        </w:rPr>
      </w:pPr>
      <w:r w:rsidRPr="00DF1E5B">
        <w:rPr>
          <w:rFonts w:ascii="Times New Roman" w:hAnsi="Times New Roman" w:cs="Times New Roman"/>
          <w:sz w:val="24"/>
          <w:szCs w:val="24"/>
          <w:u w:val="single"/>
        </w:rPr>
        <w:t>Auditor Finding A-3</w:t>
      </w:r>
    </w:p>
    <w:p w:rsidR="006F0D9B" w:rsidRDefault="006F0D9B" w:rsidP="006F0D9B">
      <w:pPr>
        <w:pStyle w:val="NoSpacing"/>
        <w:rPr>
          <w:rFonts w:ascii="Times New Roman" w:hAnsi="Times New Roman" w:cs="Times New Roman"/>
          <w:sz w:val="24"/>
          <w:szCs w:val="24"/>
        </w:rPr>
      </w:pPr>
    </w:p>
    <w:p w:rsidR="006F0D9B" w:rsidRDefault="006F0D9B" w:rsidP="006F0D9B">
      <w:pPr>
        <w:pStyle w:val="NoSpacing"/>
        <w:rPr>
          <w:rFonts w:ascii="Times New Roman" w:hAnsi="Times New Roman" w:cs="Times New Roman"/>
          <w:sz w:val="24"/>
          <w:szCs w:val="24"/>
        </w:rPr>
      </w:pPr>
      <w:r>
        <w:rPr>
          <w:rFonts w:ascii="Times New Roman" w:hAnsi="Times New Roman" w:cs="Times New Roman"/>
          <w:sz w:val="24"/>
          <w:szCs w:val="24"/>
        </w:rPr>
        <w:t xml:space="preserve">FWCC repaired a privately owned boat ramp for $20,190 (Federal share) on private land, without public access, under grant F-109-8. An </w:t>
      </w:r>
      <w:r w:rsidR="00462F6F">
        <w:rPr>
          <w:rFonts w:ascii="Times New Roman" w:hAnsi="Times New Roman" w:cs="Times New Roman"/>
          <w:sz w:val="24"/>
          <w:szCs w:val="24"/>
        </w:rPr>
        <w:t>easement from the landowner was not obtained because of public pressure to repair the ramp quickly and because of a lack of policies and procedures requiring such an easement for the public’s access.</w:t>
      </w:r>
    </w:p>
    <w:p w:rsidR="00462F6F" w:rsidRDefault="00462F6F" w:rsidP="006F0D9B">
      <w:pPr>
        <w:pStyle w:val="NoSpacing"/>
        <w:rPr>
          <w:rFonts w:ascii="Times New Roman" w:hAnsi="Times New Roman" w:cs="Times New Roman"/>
          <w:sz w:val="24"/>
          <w:szCs w:val="24"/>
        </w:rPr>
      </w:pPr>
    </w:p>
    <w:p w:rsidR="00462F6F" w:rsidRDefault="00462F6F" w:rsidP="006F0D9B">
      <w:pPr>
        <w:pStyle w:val="NoSpacing"/>
        <w:rPr>
          <w:rFonts w:ascii="Times New Roman" w:hAnsi="Times New Roman" w:cs="Times New Roman"/>
          <w:sz w:val="24"/>
          <w:szCs w:val="24"/>
        </w:rPr>
      </w:pPr>
      <w:r>
        <w:rPr>
          <w:rFonts w:ascii="Times New Roman" w:hAnsi="Times New Roman" w:cs="Times New Roman"/>
          <w:sz w:val="24"/>
          <w:szCs w:val="24"/>
        </w:rPr>
        <w:t>According to the United States Code 6-USC, Section 777 g(b)(1), funds must be used for the development, renovation, or improvement of facilities that create, or add to, public access to the waters of the United States for recreational boating purposes.</w:t>
      </w:r>
    </w:p>
    <w:p w:rsidR="008205A7" w:rsidRDefault="008205A7" w:rsidP="006F0D9B">
      <w:pPr>
        <w:pStyle w:val="NoSpacing"/>
        <w:rPr>
          <w:rFonts w:ascii="Times New Roman" w:hAnsi="Times New Roman" w:cs="Times New Roman"/>
          <w:sz w:val="24"/>
          <w:szCs w:val="24"/>
        </w:rPr>
      </w:pPr>
    </w:p>
    <w:p w:rsidR="00462F6F" w:rsidRDefault="00462F6F" w:rsidP="006F0D9B">
      <w:pPr>
        <w:pStyle w:val="NoSpacing"/>
        <w:rPr>
          <w:rFonts w:ascii="Times New Roman" w:hAnsi="Times New Roman" w:cs="Times New Roman"/>
          <w:sz w:val="24"/>
          <w:szCs w:val="24"/>
        </w:rPr>
      </w:pPr>
    </w:p>
    <w:p w:rsidR="00590F41" w:rsidRDefault="00590F41" w:rsidP="006F0D9B">
      <w:pPr>
        <w:pStyle w:val="NoSpacing"/>
        <w:rPr>
          <w:rFonts w:ascii="Times New Roman" w:hAnsi="Times New Roman" w:cs="Times New Roman"/>
          <w:sz w:val="24"/>
          <w:szCs w:val="24"/>
          <w:u w:val="single"/>
        </w:rPr>
      </w:pPr>
    </w:p>
    <w:p w:rsidR="00590F41" w:rsidRDefault="00590F41" w:rsidP="006F0D9B">
      <w:pPr>
        <w:pStyle w:val="NoSpacing"/>
        <w:rPr>
          <w:rFonts w:ascii="Times New Roman" w:hAnsi="Times New Roman" w:cs="Times New Roman"/>
          <w:sz w:val="24"/>
          <w:szCs w:val="24"/>
          <w:u w:val="single"/>
        </w:rPr>
      </w:pPr>
    </w:p>
    <w:p w:rsidR="00462F6F" w:rsidRPr="00DF1E5B" w:rsidRDefault="00462F6F" w:rsidP="006F0D9B">
      <w:pPr>
        <w:pStyle w:val="NoSpacing"/>
        <w:rPr>
          <w:rFonts w:ascii="Times New Roman" w:hAnsi="Times New Roman" w:cs="Times New Roman"/>
          <w:sz w:val="24"/>
          <w:szCs w:val="24"/>
          <w:u w:val="single"/>
        </w:rPr>
      </w:pPr>
      <w:r w:rsidRPr="00DF1E5B">
        <w:rPr>
          <w:rFonts w:ascii="Times New Roman" w:hAnsi="Times New Roman" w:cs="Times New Roman"/>
          <w:sz w:val="24"/>
          <w:szCs w:val="24"/>
          <w:u w:val="single"/>
        </w:rPr>
        <w:t>Auditor Recommendation A-3</w:t>
      </w:r>
    </w:p>
    <w:p w:rsidR="00DF1E5B" w:rsidRDefault="00DF1E5B" w:rsidP="006F0D9B">
      <w:pPr>
        <w:pStyle w:val="NoSpacing"/>
        <w:rPr>
          <w:rFonts w:ascii="Times New Roman" w:hAnsi="Times New Roman" w:cs="Times New Roman"/>
          <w:sz w:val="24"/>
          <w:szCs w:val="24"/>
        </w:rPr>
      </w:pPr>
    </w:p>
    <w:p w:rsidR="00DF1E5B" w:rsidRDefault="00DF1E5B" w:rsidP="00DF1E5B">
      <w:pPr>
        <w:pStyle w:val="NoSpacing"/>
        <w:rPr>
          <w:rFonts w:ascii="Times New Roman" w:hAnsi="Times New Roman" w:cs="Times New Roman"/>
          <w:sz w:val="24"/>
          <w:szCs w:val="24"/>
        </w:rPr>
      </w:pPr>
      <w:r>
        <w:rPr>
          <w:rFonts w:ascii="Times New Roman" w:hAnsi="Times New Roman" w:cs="Times New Roman"/>
          <w:sz w:val="24"/>
          <w:szCs w:val="24"/>
        </w:rPr>
        <w:t>1.</w:t>
      </w:r>
    </w:p>
    <w:p w:rsidR="00E03E07" w:rsidRDefault="00462F6F" w:rsidP="00462F6F">
      <w:pPr>
        <w:pStyle w:val="NoSpacing"/>
        <w:rPr>
          <w:rFonts w:ascii="Times New Roman" w:hAnsi="Times New Roman" w:cs="Times New Roman"/>
          <w:sz w:val="24"/>
          <w:szCs w:val="24"/>
        </w:rPr>
      </w:pPr>
      <w:r>
        <w:rPr>
          <w:rFonts w:ascii="Times New Roman" w:hAnsi="Times New Roman" w:cs="Times New Roman"/>
          <w:sz w:val="24"/>
          <w:szCs w:val="24"/>
        </w:rPr>
        <w:t>The Auditor recommends that USFWS resolves the $20,190 of questioned costs.</w:t>
      </w:r>
    </w:p>
    <w:p w:rsidR="00DF1E5B" w:rsidRDefault="00DF1E5B" w:rsidP="00462F6F">
      <w:pPr>
        <w:pStyle w:val="NoSpacing"/>
        <w:rPr>
          <w:rFonts w:ascii="Times New Roman" w:hAnsi="Times New Roman" w:cs="Times New Roman"/>
          <w:sz w:val="24"/>
          <w:szCs w:val="24"/>
        </w:rPr>
      </w:pPr>
    </w:p>
    <w:p w:rsidR="00DF1E5B" w:rsidRDefault="00DF1E5B" w:rsidP="00462F6F">
      <w:pPr>
        <w:pStyle w:val="NoSpacing"/>
        <w:rPr>
          <w:rFonts w:ascii="Times New Roman" w:hAnsi="Times New Roman" w:cs="Times New Roman"/>
          <w:sz w:val="24"/>
          <w:szCs w:val="24"/>
        </w:rPr>
      </w:pPr>
      <w:r>
        <w:rPr>
          <w:rFonts w:ascii="Times New Roman" w:hAnsi="Times New Roman" w:cs="Times New Roman"/>
          <w:sz w:val="24"/>
          <w:szCs w:val="24"/>
        </w:rPr>
        <w:t>2.</w:t>
      </w:r>
    </w:p>
    <w:p w:rsidR="00462F6F" w:rsidRDefault="00462F6F" w:rsidP="00DF1E5B">
      <w:pPr>
        <w:pStyle w:val="NoSpacing"/>
        <w:rPr>
          <w:rFonts w:ascii="Times New Roman" w:hAnsi="Times New Roman" w:cs="Times New Roman"/>
          <w:sz w:val="24"/>
          <w:szCs w:val="24"/>
        </w:rPr>
      </w:pPr>
      <w:r>
        <w:rPr>
          <w:rFonts w:ascii="Times New Roman" w:hAnsi="Times New Roman" w:cs="Times New Roman"/>
          <w:sz w:val="24"/>
          <w:szCs w:val="24"/>
        </w:rPr>
        <w:t>The Auditor recommends that USFWS requires FWCC to develop land management policies and procedures to ensure Federal funds are used for eligible purposes.</w:t>
      </w:r>
    </w:p>
    <w:p w:rsidR="00DF1E5B" w:rsidRDefault="00DF1E5B" w:rsidP="00DF1E5B">
      <w:pPr>
        <w:pStyle w:val="NoSpacing"/>
        <w:rPr>
          <w:rFonts w:ascii="Times New Roman" w:hAnsi="Times New Roman" w:cs="Times New Roman"/>
          <w:sz w:val="24"/>
          <w:szCs w:val="24"/>
        </w:rPr>
      </w:pPr>
    </w:p>
    <w:p w:rsidR="00462F6F" w:rsidRPr="00DF1E5B" w:rsidRDefault="00462F6F" w:rsidP="00DF1E5B"/>
    <w:p w:rsidR="00462F6F" w:rsidRPr="00A8597A" w:rsidRDefault="00462F6F"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Agency Response A-3</w:t>
      </w:r>
    </w:p>
    <w:p w:rsidR="00DF1E5B" w:rsidRDefault="00DF1E5B" w:rsidP="00462F6F">
      <w:pPr>
        <w:pStyle w:val="NoSpacing"/>
        <w:rPr>
          <w:rFonts w:ascii="Times New Roman" w:hAnsi="Times New Roman" w:cs="Times New Roman"/>
          <w:sz w:val="24"/>
          <w:szCs w:val="24"/>
        </w:rPr>
      </w:pPr>
    </w:p>
    <w:p w:rsidR="00DF1E5B" w:rsidRDefault="00DF1E5B" w:rsidP="00462F6F">
      <w:pPr>
        <w:pStyle w:val="NoSpacing"/>
        <w:rPr>
          <w:rFonts w:ascii="Times New Roman" w:hAnsi="Times New Roman" w:cs="Times New Roman"/>
          <w:sz w:val="24"/>
          <w:szCs w:val="24"/>
        </w:rPr>
      </w:pPr>
      <w:r>
        <w:rPr>
          <w:rFonts w:ascii="Times New Roman" w:hAnsi="Times New Roman" w:cs="Times New Roman"/>
          <w:sz w:val="24"/>
          <w:szCs w:val="24"/>
        </w:rPr>
        <w:t>1.</w:t>
      </w:r>
    </w:p>
    <w:p w:rsidR="00DF1E5B" w:rsidRDefault="00DF1E5B" w:rsidP="00462F6F">
      <w:pPr>
        <w:pStyle w:val="NoSpacing"/>
        <w:rPr>
          <w:rFonts w:ascii="Times New Roman" w:hAnsi="Times New Roman" w:cs="Times New Roman"/>
          <w:sz w:val="24"/>
          <w:szCs w:val="24"/>
        </w:rPr>
      </w:pPr>
      <w:r>
        <w:rPr>
          <w:rFonts w:ascii="Times New Roman" w:hAnsi="Times New Roman" w:cs="Times New Roman"/>
          <w:sz w:val="24"/>
          <w:szCs w:val="24"/>
        </w:rPr>
        <w:t>FWCC agreed with the finding and recommendation.</w:t>
      </w:r>
    </w:p>
    <w:p w:rsidR="00DF1E5B" w:rsidRDefault="00DF1E5B" w:rsidP="00462F6F">
      <w:pPr>
        <w:pStyle w:val="NoSpacing"/>
        <w:rPr>
          <w:rFonts w:ascii="Times New Roman" w:hAnsi="Times New Roman" w:cs="Times New Roman"/>
          <w:sz w:val="24"/>
          <w:szCs w:val="24"/>
        </w:rPr>
      </w:pPr>
    </w:p>
    <w:p w:rsidR="00DF1E5B" w:rsidRDefault="00DF1E5B" w:rsidP="00462F6F">
      <w:pPr>
        <w:pStyle w:val="NoSpacing"/>
        <w:rPr>
          <w:rFonts w:ascii="Times New Roman" w:hAnsi="Times New Roman" w:cs="Times New Roman"/>
          <w:sz w:val="24"/>
          <w:szCs w:val="24"/>
        </w:rPr>
      </w:pPr>
      <w:r>
        <w:rPr>
          <w:rFonts w:ascii="Times New Roman" w:hAnsi="Times New Roman" w:cs="Times New Roman"/>
          <w:sz w:val="24"/>
          <w:szCs w:val="24"/>
        </w:rPr>
        <w:t>2.</w:t>
      </w:r>
    </w:p>
    <w:p w:rsidR="00462F6F" w:rsidRDefault="00462F6F" w:rsidP="00462F6F">
      <w:pPr>
        <w:pStyle w:val="NoSpacing"/>
        <w:rPr>
          <w:rFonts w:ascii="Times New Roman" w:hAnsi="Times New Roman" w:cs="Times New Roman"/>
          <w:sz w:val="24"/>
          <w:szCs w:val="24"/>
        </w:rPr>
      </w:pPr>
      <w:r>
        <w:rPr>
          <w:rFonts w:ascii="Times New Roman" w:hAnsi="Times New Roman" w:cs="Times New Roman"/>
          <w:sz w:val="24"/>
          <w:szCs w:val="24"/>
        </w:rPr>
        <w:t xml:space="preserve">FWCC </w:t>
      </w:r>
      <w:r w:rsidR="00DF1E5B">
        <w:rPr>
          <w:rFonts w:ascii="Times New Roman" w:hAnsi="Times New Roman" w:cs="Times New Roman"/>
          <w:sz w:val="24"/>
          <w:szCs w:val="24"/>
        </w:rPr>
        <w:t>agre</w:t>
      </w:r>
      <w:r>
        <w:rPr>
          <w:rFonts w:ascii="Times New Roman" w:hAnsi="Times New Roman" w:cs="Times New Roman"/>
          <w:sz w:val="24"/>
          <w:szCs w:val="24"/>
        </w:rPr>
        <w:t>ed with the finding and recommendations.</w:t>
      </w:r>
    </w:p>
    <w:p w:rsidR="00DF1E5B" w:rsidRDefault="00DF1E5B" w:rsidP="00462F6F">
      <w:pPr>
        <w:pStyle w:val="NoSpacing"/>
        <w:rPr>
          <w:rFonts w:ascii="Times New Roman" w:hAnsi="Times New Roman" w:cs="Times New Roman"/>
          <w:sz w:val="24"/>
          <w:szCs w:val="24"/>
        </w:rPr>
      </w:pPr>
    </w:p>
    <w:p w:rsidR="00DF1E5B" w:rsidRDefault="00DF1E5B" w:rsidP="00462F6F">
      <w:pPr>
        <w:pStyle w:val="NoSpacing"/>
        <w:rPr>
          <w:rFonts w:ascii="Times New Roman" w:hAnsi="Times New Roman" w:cs="Times New Roman"/>
          <w:sz w:val="24"/>
          <w:szCs w:val="24"/>
        </w:rPr>
      </w:pPr>
    </w:p>
    <w:p w:rsidR="00DF1E5B" w:rsidRPr="00A8597A" w:rsidRDefault="00DF1E5B"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Service Determination A-3</w:t>
      </w:r>
    </w:p>
    <w:p w:rsidR="00DF1E5B" w:rsidRDefault="00DF1E5B"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r>
        <w:rPr>
          <w:rFonts w:ascii="Times New Roman" w:hAnsi="Times New Roman" w:cs="Times New Roman"/>
          <w:sz w:val="24"/>
          <w:szCs w:val="24"/>
        </w:rPr>
        <w:t>1.</w:t>
      </w:r>
    </w:p>
    <w:p w:rsidR="00A8597A" w:rsidRDefault="00A8597A" w:rsidP="00462F6F">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r>
        <w:rPr>
          <w:rFonts w:ascii="Times New Roman" w:hAnsi="Times New Roman" w:cs="Times New Roman"/>
          <w:sz w:val="24"/>
          <w:szCs w:val="24"/>
        </w:rPr>
        <w:t>2.</w:t>
      </w:r>
    </w:p>
    <w:p w:rsidR="00A8597A" w:rsidRDefault="00A8597A" w:rsidP="00462F6F">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p>
    <w:p w:rsidR="00462F6F" w:rsidRPr="00A8597A" w:rsidRDefault="00A8597A"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Agency Corrective Action A-3</w:t>
      </w: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r>
        <w:rPr>
          <w:rFonts w:ascii="Times New Roman" w:hAnsi="Times New Roman" w:cs="Times New Roman"/>
          <w:sz w:val="24"/>
          <w:szCs w:val="24"/>
        </w:rPr>
        <w:t>1.</w:t>
      </w:r>
    </w:p>
    <w:p w:rsidR="00617663" w:rsidRDefault="00617663" w:rsidP="00617663">
      <w:pPr>
        <w:pStyle w:val="NoSpacing"/>
        <w:rPr>
          <w:rFonts w:ascii="Times New Roman" w:hAnsi="Times New Roman" w:cs="Times New Roman"/>
          <w:sz w:val="24"/>
          <w:szCs w:val="24"/>
        </w:rPr>
      </w:pPr>
      <w:r>
        <w:rPr>
          <w:rFonts w:ascii="Times New Roman" w:hAnsi="Times New Roman" w:cs="Times New Roman"/>
          <w:sz w:val="24"/>
          <w:szCs w:val="24"/>
        </w:rPr>
        <w:t>A legal easement for public access has been received and accepted, and is now on file for the land on which the boat ramp is located.  Questioned costs of $20,190 are reinstated.</w:t>
      </w:r>
      <w:r w:rsidR="007C331C">
        <w:rPr>
          <w:rFonts w:ascii="Times New Roman" w:hAnsi="Times New Roman" w:cs="Times New Roman"/>
          <w:sz w:val="24"/>
          <w:szCs w:val="24"/>
        </w:rPr>
        <w:t xml:space="preserve">  The</w:t>
      </w:r>
      <w:r w:rsidR="00C82760">
        <w:rPr>
          <w:rFonts w:ascii="Times New Roman" w:hAnsi="Times New Roman" w:cs="Times New Roman"/>
          <w:sz w:val="24"/>
          <w:szCs w:val="24"/>
        </w:rPr>
        <w:t xml:space="preserve"> legal easement has been signed by FWCC and the landowner.  The </w:t>
      </w:r>
      <w:r>
        <w:rPr>
          <w:rFonts w:ascii="Times New Roman" w:hAnsi="Times New Roman" w:cs="Times New Roman"/>
          <w:sz w:val="24"/>
          <w:szCs w:val="24"/>
        </w:rPr>
        <w:t xml:space="preserve">legal </w:t>
      </w:r>
      <w:r w:rsidR="00C82760">
        <w:rPr>
          <w:rFonts w:ascii="Times New Roman" w:hAnsi="Times New Roman" w:cs="Times New Roman"/>
          <w:sz w:val="24"/>
          <w:szCs w:val="24"/>
        </w:rPr>
        <w:t>easement has been recorded in Marion County, Florida and a copy has been forwarded to USFWS-4 for the grant file.</w:t>
      </w:r>
      <w:r>
        <w:rPr>
          <w:rFonts w:ascii="Times New Roman" w:hAnsi="Times New Roman" w:cs="Times New Roman"/>
          <w:sz w:val="24"/>
          <w:szCs w:val="24"/>
        </w:rPr>
        <w:t xml:space="preserve">  The Service considers the finding resolved and the recommendation implemented.</w:t>
      </w: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p>
    <w:p w:rsidR="007C331C" w:rsidRDefault="007C331C" w:rsidP="00462F6F">
      <w:pPr>
        <w:pStyle w:val="NoSpacing"/>
        <w:rPr>
          <w:rFonts w:ascii="Times New Roman" w:hAnsi="Times New Roman" w:cs="Times New Roman"/>
          <w:sz w:val="24"/>
          <w:szCs w:val="24"/>
        </w:rPr>
      </w:pPr>
    </w:p>
    <w:p w:rsidR="007C331C" w:rsidRDefault="007C331C" w:rsidP="00462F6F">
      <w:pPr>
        <w:pStyle w:val="NoSpacing"/>
        <w:rPr>
          <w:rFonts w:ascii="Times New Roman" w:hAnsi="Times New Roman" w:cs="Times New Roman"/>
          <w:sz w:val="24"/>
          <w:szCs w:val="24"/>
        </w:rPr>
      </w:pPr>
    </w:p>
    <w:p w:rsidR="007C331C" w:rsidRDefault="007C331C" w:rsidP="00462F6F">
      <w:pPr>
        <w:pStyle w:val="NoSpacing"/>
        <w:rPr>
          <w:rFonts w:ascii="Times New Roman" w:hAnsi="Times New Roman" w:cs="Times New Roman"/>
          <w:sz w:val="24"/>
          <w:szCs w:val="24"/>
        </w:rPr>
      </w:pPr>
    </w:p>
    <w:p w:rsidR="007C331C" w:rsidRDefault="007C331C" w:rsidP="00462F6F">
      <w:pPr>
        <w:pStyle w:val="NoSpacing"/>
        <w:rPr>
          <w:rFonts w:ascii="Times New Roman" w:hAnsi="Times New Roman" w:cs="Times New Roman"/>
          <w:sz w:val="24"/>
          <w:szCs w:val="24"/>
        </w:rPr>
      </w:pPr>
    </w:p>
    <w:p w:rsidR="007C331C" w:rsidRDefault="007C331C"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r>
        <w:rPr>
          <w:rFonts w:ascii="Times New Roman" w:hAnsi="Times New Roman" w:cs="Times New Roman"/>
          <w:sz w:val="24"/>
          <w:szCs w:val="24"/>
        </w:rPr>
        <w:lastRenderedPageBreak/>
        <w:t>2.</w:t>
      </w:r>
    </w:p>
    <w:p w:rsidR="00A8597A" w:rsidRDefault="00C82760" w:rsidP="00462F6F">
      <w:pPr>
        <w:pStyle w:val="NoSpacing"/>
        <w:rPr>
          <w:rFonts w:ascii="Times New Roman" w:hAnsi="Times New Roman" w:cs="Times New Roman"/>
          <w:sz w:val="24"/>
          <w:szCs w:val="24"/>
        </w:rPr>
      </w:pPr>
      <w:r>
        <w:rPr>
          <w:rFonts w:ascii="Times New Roman" w:hAnsi="Times New Roman" w:cs="Times New Roman"/>
          <w:sz w:val="24"/>
          <w:szCs w:val="24"/>
        </w:rPr>
        <w:t>FWCC Boating and Waterways Section will work with other S</w:t>
      </w:r>
      <w:r w:rsidR="00855879">
        <w:rPr>
          <w:rFonts w:ascii="Times New Roman" w:hAnsi="Times New Roman" w:cs="Times New Roman"/>
          <w:sz w:val="24"/>
          <w:szCs w:val="24"/>
        </w:rPr>
        <w:t>t</w:t>
      </w:r>
      <w:r>
        <w:rPr>
          <w:rFonts w:ascii="Times New Roman" w:hAnsi="Times New Roman" w:cs="Times New Roman"/>
          <w:sz w:val="24"/>
          <w:szCs w:val="24"/>
        </w:rPr>
        <w:t xml:space="preserve">ate land management programs to ensure standards and policies are </w:t>
      </w:r>
      <w:r w:rsidR="00635BAE">
        <w:rPr>
          <w:rFonts w:ascii="Times New Roman" w:hAnsi="Times New Roman" w:cs="Times New Roman"/>
          <w:sz w:val="24"/>
          <w:szCs w:val="24"/>
        </w:rPr>
        <w:t xml:space="preserve">developed and </w:t>
      </w:r>
      <w:r>
        <w:rPr>
          <w:rFonts w:ascii="Times New Roman" w:hAnsi="Times New Roman" w:cs="Times New Roman"/>
          <w:sz w:val="24"/>
          <w:szCs w:val="24"/>
        </w:rPr>
        <w:t>instituted.  The Agency will seek assistance from the proper entit</w:t>
      </w:r>
      <w:r w:rsidR="00855879">
        <w:rPr>
          <w:rFonts w:ascii="Times New Roman" w:hAnsi="Times New Roman" w:cs="Times New Roman"/>
          <w:sz w:val="24"/>
          <w:szCs w:val="24"/>
        </w:rPr>
        <w:t>y</w:t>
      </w:r>
      <w:r>
        <w:rPr>
          <w:rFonts w:ascii="Times New Roman" w:hAnsi="Times New Roman" w:cs="Times New Roman"/>
          <w:sz w:val="24"/>
          <w:szCs w:val="24"/>
        </w:rPr>
        <w:t>, as needed, for easements and other land management documents.</w:t>
      </w:r>
      <w:r w:rsidR="008205A7">
        <w:rPr>
          <w:rFonts w:ascii="Times New Roman" w:hAnsi="Times New Roman" w:cs="Times New Roman"/>
          <w:sz w:val="24"/>
          <w:szCs w:val="24"/>
        </w:rPr>
        <w:t xml:space="preserve">  The Agency official responsible for this action is the </w:t>
      </w:r>
      <w:r w:rsidR="00595938">
        <w:rPr>
          <w:rFonts w:ascii="Times New Roman" w:hAnsi="Times New Roman" w:cs="Times New Roman"/>
          <w:sz w:val="24"/>
          <w:szCs w:val="24"/>
        </w:rPr>
        <w:t>Boating and Waterways Coordinator</w:t>
      </w:r>
      <w:r w:rsidR="00372E09">
        <w:rPr>
          <w:rFonts w:ascii="Times New Roman" w:hAnsi="Times New Roman" w:cs="Times New Roman"/>
          <w:sz w:val="24"/>
          <w:szCs w:val="24"/>
        </w:rPr>
        <w:t xml:space="preserve"> and the policies and procedures are expected to be in place by January 1, 2013.</w:t>
      </w:r>
    </w:p>
    <w:p w:rsidR="00A8597A" w:rsidRDefault="00A8597A" w:rsidP="00462F6F">
      <w:pPr>
        <w:pStyle w:val="NoSpacing"/>
        <w:rPr>
          <w:rFonts w:ascii="Times New Roman" w:hAnsi="Times New Roman" w:cs="Times New Roman"/>
          <w:sz w:val="24"/>
          <w:szCs w:val="24"/>
        </w:rPr>
      </w:pPr>
    </w:p>
    <w:p w:rsidR="004A4C04" w:rsidRDefault="004A4C04" w:rsidP="00462F6F">
      <w:pPr>
        <w:pStyle w:val="NoSpacing"/>
        <w:rPr>
          <w:rFonts w:ascii="Times New Roman" w:hAnsi="Times New Roman" w:cs="Times New Roman"/>
          <w:sz w:val="24"/>
          <w:szCs w:val="24"/>
          <w:u w:val="single"/>
        </w:rPr>
      </w:pPr>
    </w:p>
    <w:p w:rsidR="00A8597A" w:rsidRPr="00A8597A" w:rsidRDefault="00A8597A"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Service Resolution A-3</w:t>
      </w:r>
    </w:p>
    <w:p w:rsidR="00A8597A" w:rsidRDefault="00A8597A" w:rsidP="00462F6F">
      <w:pPr>
        <w:pStyle w:val="NoSpacing"/>
        <w:rPr>
          <w:rFonts w:ascii="Times New Roman" w:hAnsi="Times New Roman" w:cs="Times New Roman"/>
          <w:sz w:val="24"/>
          <w:szCs w:val="24"/>
        </w:rPr>
      </w:pPr>
    </w:p>
    <w:p w:rsidR="00C82760" w:rsidRDefault="00C82760" w:rsidP="00462F6F">
      <w:pPr>
        <w:pStyle w:val="NoSpacing"/>
        <w:rPr>
          <w:rFonts w:ascii="Times New Roman" w:hAnsi="Times New Roman" w:cs="Times New Roman"/>
          <w:sz w:val="24"/>
          <w:szCs w:val="24"/>
        </w:rPr>
      </w:pPr>
      <w:r>
        <w:rPr>
          <w:rFonts w:ascii="Times New Roman" w:hAnsi="Times New Roman" w:cs="Times New Roman"/>
          <w:sz w:val="24"/>
          <w:szCs w:val="24"/>
        </w:rPr>
        <w:t>1.</w:t>
      </w:r>
    </w:p>
    <w:p w:rsidR="00A8597A" w:rsidRDefault="00C82760" w:rsidP="00462F6F">
      <w:pPr>
        <w:pStyle w:val="NoSpacing"/>
        <w:rPr>
          <w:rFonts w:ascii="Times New Roman" w:hAnsi="Times New Roman" w:cs="Times New Roman"/>
          <w:sz w:val="24"/>
          <w:szCs w:val="24"/>
        </w:rPr>
      </w:pPr>
      <w:r>
        <w:rPr>
          <w:rFonts w:ascii="Times New Roman" w:hAnsi="Times New Roman" w:cs="Times New Roman"/>
          <w:sz w:val="24"/>
          <w:szCs w:val="24"/>
        </w:rPr>
        <w:t>The Service considers the finding resolved and the recommendation implemented.</w:t>
      </w:r>
    </w:p>
    <w:p w:rsidR="00C82760" w:rsidRDefault="00C82760" w:rsidP="00462F6F">
      <w:pPr>
        <w:pStyle w:val="NoSpacing"/>
        <w:rPr>
          <w:rFonts w:ascii="Times New Roman" w:hAnsi="Times New Roman" w:cs="Times New Roman"/>
          <w:sz w:val="24"/>
          <w:szCs w:val="24"/>
        </w:rPr>
      </w:pPr>
    </w:p>
    <w:p w:rsidR="00C82760" w:rsidRDefault="00C82760" w:rsidP="00462F6F">
      <w:pPr>
        <w:pStyle w:val="NoSpacing"/>
        <w:rPr>
          <w:rFonts w:ascii="Times New Roman" w:hAnsi="Times New Roman" w:cs="Times New Roman"/>
          <w:sz w:val="24"/>
          <w:szCs w:val="24"/>
        </w:rPr>
      </w:pPr>
      <w:r>
        <w:rPr>
          <w:rFonts w:ascii="Times New Roman" w:hAnsi="Times New Roman" w:cs="Times New Roman"/>
          <w:sz w:val="24"/>
          <w:szCs w:val="24"/>
        </w:rPr>
        <w:t xml:space="preserve">2. The Service considers the finding resolved.  Upon receipt, review, and acceptance of </w:t>
      </w:r>
      <w:r w:rsidR="00631F7E">
        <w:rPr>
          <w:rFonts w:ascii="Times New Roman" w:hAnsi="Times New Roman" w:cs="Times New Roman"/>
          <w:sz w:val="24"/>
          <w:szCs w:val="24"/>
        </w:rPr>
        <w:t xml:space="preserve">land management </w:t>
      </w:r>
      <w:r>
        <w:rPr>
          <w:rFonts w:ascii="Times New Roman" w:hAnsi="Times New Roman" w:cs="Times New Roman"/>
          <w:sz w:val="24"/>
          <w:szCs w:val="24"/>
        </w:rPr>
        <w:t>policies and procedures to ensure Federal funds are used for eligible purposes, the Service will consider the recommendation implemented.</w:t>
      </w: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p>
    <w:p w:rsidR="00462F6F" w:rsidRDefault="00462F6F" w:rsidP="00462F6F">
      <w:pPr>
        <w:pStyle w:val="NoSpacing"/>
        <w:rPr>
          <w:rFonts w:ascii="Times New Roman" w:hAnsi="Times New Roman" w:cs="Times New Roman"/>
          <w:sz w:val="24"/>
          <w:szCs w:val="24"/>
        </w:rPr>
      </w:pPr>
    </w:p>
    <w:p w:rsidR="00462F6F" w:rsidRPr="00A8597A" w:rsidRDefault="00462F6F"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 xml:space="preserve">Auditor Finding </w:t>
      </w:r>
      <w:r w:rsidR="004560F7" w:rsidRPr="00A8597A">
        <w:rPr>
          <w:rFonts w:ascii="Times New Roman" w:hAnsi="Times New Roman" w:cs="Times New Roman"/>
          <w:sz w:val="24"/>
          <w:szCs w:val="24"/>
          <w:u w:val="single"/>
        </w:rPr>
        <w:t>A-4</w:t>
      </w:r>
    </w:p>
    <w:p w:rsidR="00462F6F" w:rsidRDefault="00462F6F" w:rsidP="00462F6F">
      <w:pPr>
        <w:pStyle w:val="NoSpacing"/>
        <w:rPr>
          <w:rFonts w:ascii="Times New Roman" w:hAnsi="Times New Roman" w:cs="Times New Roman"/>
          <w:sz w:val="24"/>
          <w:szCs w:val="24"/>
        </w:rPr>
      </w:pPr>
    </w:p>
    <w:p w:rsidR="00462F6F" w:rsidRDefault="00462F6F" w:rsidP="00462F6F">
      <w:pPr>
        <w:pStyle w:val="NoSpacing"/>
        <w:rPr>
          <w:rFonts w:ascii="Times New Roman" w:hAnsi="Times New Roman" w:cs="Times New Roman"/>
          <w:sz w:val="24"/>
          <w:szCs w:val="24"/>
        </w:rPr>
      </w:pPr>
      <w:r>
        <w:rPr>
          <w:rFonts w:ascii="Times New Roman" w:hAnsi="Times New Roman" w:cs="Times New Roman"/>
          <w:sz w:val="24"/>
          <w:szCs w:val="24"/>
        </w:rPr>
        <w:t>FWCC charged $3,750 (Federal share) to grant F-69-18 for work performed October 16, 2009 through April 15, 2010. However, the grant began on April 1, 2010 so only 15 days of the related invoice were applicable to the work period. That invoice was for research and was submitted by a university.</w:t>
      </w:r>
    </w:p>
    <w:p w:rsidR="00462F6F" w:rsidRDefault="00462F6F" w:rsidP="00462F6F">
      <w:pPr>
        <w:pStyle w:val="NoSpacing"/>
        <w:rPr>
          <w:rFonts w:ascii="Times New Roman" w:hAnsi="Times New Roman" w:cs="Times New Roman"/>
          <w:sz w:val="24"/>
          <w:szCs w:val="24"/>
        </w:rPr>
      </w:pPr>
    </w:p>
    <w:p w:rsidR="00462F6F" w:rsidRDefault="00462F6F" w:rsidP="00462F6F">
      <w:pPr>
        <w:pStyle w:val="NoSpacing"/>
        <w:rPr>
          <w:rFonts w:ascii="Times New Roman" w:hAnsi="Times New Roman" w:cs="Times New Roman"/>
          <w:sz w:val="24"/>
          <w:szCs w:val="24"/>
        </w:rPr>
      </w:pPr>
      <w:r>
        <w:rPr>
          <w:rFonts w:ascii="Times New Roman" w:hAnsi="Times New Roman" w:cs="Times New Roman"/>
          <w:sz w:val="24"/>
          <w:szCs w:val="24"/>
        </w:rPr>
        <w:t xml:space="preserve">The Code of Federal Regulations 43-CFR, Section 12.63(a) states that where a funding period is specified, </w:t>
      </w:r>
      <w:r w:rsidR="004560F7">
        <w:rPr>
          <w:rFonts w:ascii="Times New Roman" w:hAnsi="Times New Roman" w:cs="Times New Roman"/>
          <w:sz w:val="24"/>
          <w:szCs w:val="24"/>
        </w:rPr>
        <w:t>a grantee may charge to the award only cost resulting from obligations of the funding period.</w:t>
      </w:r>
    </w:p>
    <w:p w:rsidR="00A8597A" w:rsidRDefault="00A8597A" w:rsidP="00462F6F">
      <w:pPr>
        <w:pStyle w:val="NoSpacing"/>
        <w:rPr>
          <w:rFonts w:ascii="Times New Roman" w:hAnsi="Times New Roman" w:cs="Times New Roman"/>
          <w:sz w:val="24"/>
          <w:szCs w:val="24"/>
        </w:rPr>
      </w:pPr>
    </w:p>
    <w:p w:rsidR="004560F7" w:rsidRDefault="004560F7" w:rsidP="00462F6F">
      <w:pPr>
        <w:pStyle w:val="NoSpacing"/>
        <w:rPr>
          <w:rFonts w:ascii="Times New Roman" w:hAnsi="Times New Roman" w:cs="Times New Roman"/>
          <w:sz w:val="24"/>
          <w:szCs w:val="24"/>
        </w:rPr>
      </w:pPr>
    </w:p>
    <w:p w:rsidR="004560F7" w:rsidRPr="00A8597A" w:rsidRDefault="004560F7"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Auditor Recommendations A-4</w:t>
      </w:r>
    </w:p>
    <w:p w:rsidR="004560F7" w:rsidRDefault="004560F7" w:rsidP="00462F6F">
      <w:pPr>
        <w:pStyle w:val="NoSpacing"/>
        <w:rPr>
          <w:rFonts w:ascii="Times New Roman" w:hAnsi="Times New Roman" w:cs="Times New Roman"/>
          <w:sz w:val="24"/>
          <w:szCs w:val="24"/>
        </w:rPr>
      </w:pPr>
    </w:p>
    <w:p w:rsidR="004560F7" w:rsidRDefault="004560F7" w:rsidP="00462F6F">
      <w:pPr>
        <w:pStyle w:val="NoSpacing"/>
        <w:rPr>
          <w:rFonts w:ascii="Times New Roman" w:hAnsi="Times New Roman" w:cs="Times New Roman"/>
          <w:sz w:val="24"/>
          <w:szCs w:val="24"/>
        </w:rPr>
      </w:pPr>
      <w:r>
        <w:rPr>
          <w:rFonts w:ascii="Times New Roman" w:hAnsi="Times New Roman" w:cs="Times New Roman"/>
          <w:sz w:val="24"/>
          <w:szCs w:val="24"/>
        </w:rPr>
        <w:t>The Auditor recommends that USFWS resolves the ineligible costs of $3,750.</w:t>
      </w:r>
    </w:p>
    <w:p w:rsidR="00A8597A" w:rsidRDefault="00A8597A" w:rsidP="00462F6F">
      <w:pPr>
        <w:pStyle w:val="NoSpacing"/>
        <w:rPr>
          <w:rFonts w:ascii="Times New Roman" w:hAnsi="Times New Roman" w:cs="Times New Roman"/>
          <w:sz w:val="24"/>
          <w:szCs w:val="24"/>
        </w:rPr>
      </w:pPr>
    </w:p>
    <w:p w:rsidR="004560F7" w:rsidRDefault="004560F7" w:rsidP="00462F6F">
      <w:pPr>
        <w:pStyle w:val="NoSpacing"/>
        <w:rPr>
          <w:rFonts w:ascii="Times New Roman" w:hAnsi="Times New Roman" w:cs="Times New Roman"/>
          <w:sz w:val="24"/>
          <w:szCs w:val="24"/>
        </w:rPr>
      </w:pPr>
    </w:p>
    <w:p w:rsidR="004560F7" w:rsidRPr="00A8597A" w:rsidRDefault="004560F7"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Agency Response A-4</w:t>
      </w:r>
    </w:p>
    <w:p w:rsidR="004560F7" w:rsidRDefault="004560F7" w:rsidP="00462F6F">
      <w:pPr>
        <w:pStyle w:val="NoSpacing"/>
        <w:rPr>
          <w:rFonts w:ascii="Times New Roman" w:hAnsi="Times New Roman" w:cs="Times New Roman"/>
          <w:sz w:val="24"/>
          <w:szCs w:val="24"/>
        </w:rPr>
      </w:pPr>
    </w:p>
    <w:p w:rsidR="004560F7" w:rsidRDefault="004560F7" w:rsidP="00462F6F">
      <w:pPr>
        <w:pStyle w:val="NoSpacing"/>
        <w:rPr>
          <w:rFonts w:ascii="Times New Roman" w:hAnsi="Times New Roman" w:cs="Times New Roman"/>
          <w:sz w:val="24"/>
          <w:szCs w:val="24"/>
        </w:rPr>
      </w:pPr>
      <w:r>
        <w:rPr>
          <w:rFonts w:ascii="Times New Roman" w:hAnsi="Times New Roman" w:cs="Times New Roman"/>
          <w:sz w:val="24"/>
          <w:szCs w:val="24"/>
        </w:rPr>
        <w:t xml:space="preserve">FWCC </w:t>
      </w:r>
      <w:r w:rsidR="00A8597A">
        <w:rPr>
          <w:rFonts w:ascii="Times New Roman" w:hAnsi="Times New Roman" w:cs="Times New Roman"/>
          <w:sz w:val="24"/>
          <w:szCs w:val="24"/>
        </w:rPr>
        <w:t>agreed</w:t>
      </w:r>
      <w:r>
        <w:rPr>
          <w:rFonts w:ascii="Times New Roman" w:hAnsi="Times New Roman" w:cs="Times New Roman"/>
          <w:sz w:val="24"/>
          <w:szCs w:val="24"/>
        </w:rPr>
        <w:t xml:space="preserve"> with the finding and recommendation.</w:t>
      </w: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p>
    <w:p w:rsidR="00A8597A" w:rsidRPr="00A8597A" w:rsidRDefault="00A8597A"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Service Determination A-4</w:t>
      </w: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A8597A" w:rsidRDefault="00A8597A" w:rsidP="00462F6F">
      <w:pPr>
        <w:pStyle w:val="NoSpacing"/>
        <w:rPr>
          <w:rFonts w:ascii="Times New Roman" w:hAnsi="Times New Roman" w:cs="Times New Roman"/>
          <w:sz w:val="24"/>
          <w:szCs w:val="24"/>
        </w:rPr>
      </w:pPr>
    </w:p>
    <w:p w:rsidR="00A8597A" w:rsidRDefault="00A8597A" w:rsidP="00462F6F">
      <w:pPr>
        <w:pStyle w:val="NoSpacing"/>
        <w:rPr>
          <w:rFonts w:ascii="Times New Roman" w:hAnsi="Times New Roman" w:cs="Times New Roman"/>
          <w:sz w:val="24"/>
          <w:szCs w:val="24"/>
        </w:rPr>
      </w:pPr>
    </w:p>
    <w:p w:rsidR="00A8597A" w:rsidRPr="00A8597A" w:rsidRDefault="00A8597A"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Agency Corrective Action A-4</w:t>
      </w:r>
    </w:p>
    <w:p w:rsidR="00A8597A" w:rsidRDefault="00A8597A" w:rsidP="00462F6F">
      <w:pPr>
        <w:pStyle w:val="NoSpacing"/>
        <w:rPr>
          <w:rFonts w:ascii="Times New Roman" w:hAnsi="Times New Roman" w:cs="Times New Roman"/>
          <w:sz w:val="24"/>
          <w:szCs w:val="24"/>
        </w:rPr>
      </w:pPr>
    </w:p>
    <w:p w:rsidR="00A8597A" w:rsidRDefault="007D2195" w:rsidP="00462F6F">
      <w:pPr>
        <w:pStyle w:val="NoSpacing"/>
        <w:rPr>
          <w:rFonts w:ascii="Times New Roman" w:hAnsi="Times New Roman" w:cs="Times New Roman"/>
          <w:sz w:val="24"/>
          <w:szCs w:val="24"/>
        </w:rPr>
      </w:pPr>
      <w:r>
        <w:rPr>
          <w:rFonts w:ascii="Times New Roman" w:hAnsi="Times New Roman" w:cs="Times New Roman"/>
          <w:sz w:val="24"/>
          <w:szCs w:val="24"/>
        </w:rPr>
        <w:t xml:space="preserve">Questioned costs of $3,750 will be paid back through an administrative offset in a new Sport Fish Restoration </w:t>
      </w:r>
      <w:r w:rsidR="00540D04" w:rsidRPr="00540D04">
        <w:rPr>
          <w:rFonts w:ascii="Times New Roman" w:hAnsi="Times New Roman" w:cs="Times New Roman"/>
          <w:color w:val="FF0000"/>
          <w:sz w:val="24"/>
          <w:szCs w:val="24"/>
        </w:rPr>
        <w:t>grant</w:t>
      </w:r>
      <w:r w:rsidR="00540D04">
        <w:rPr>
          <w:rFonts w:ascii="Times New Roman" w:hAnsi="Times New Roman" w:cs="Times New Roman"/>
          <w:sz w:val="24"/>
          <w:szCs w:val="24"/>
        </w:rPr>
        <w:t xml:space="preserve"> </w:t>
      </w:r>
      <w:r w:rsidR="00037D3B">
        <w:rPr>
          <w:rFonts w:ascii="Times New Roman" w:hAnsi="Times New Roman" w:cs="Times New Roman"/>
          <w:sz w:val="24"/>
          <w:szCs w:val="24"/>
        </w:rPr>
        <w:t>(F-69-21) and identified as audit adjustment in the final Federal Financial Report</w:t>
      </w:r>
      <w:r>
        <w:rPr>
          <w:rFonts w:ascii="Times New Roman" w:hAnsi="Times New Roman" w:cs="Times New Roman"/>
          <w:sz w:val="24"/>
          <w:szCs w:val="24"/>
        </w:rPr>
        <w:t>.  The grant will begin on April 1, 2013.  The Agency official responsible for this action is the Revenue, Grants, and Contracts Manager.</w:t>
      </w:r>
      <w:r w:rsidR="00037D3B">
        <w:rPr>
          <w:rFonts w:ascii="Times New Roman" w:hAnsi="Times New Roman" w:cs="Times New Roman"/>
          <w:sz w:val="24"/>
          <w:szCs w:val="24"/>
        </w:rPr>
        <w:t xml:space="preserve">  The targeted completion date is April 1, 2013.</w:t>
      </w:r>
    </w:p>
    <w:p w:rsidR="00A8597A" w:rsidRDefault="00A8597A" w:rsidP="00462F6F">
      <w:pPr>
        <w:pStyle w:val="NoSpacing"/>
        <w:rPr>
          <w:rFonts w:ascii="Times New Roman" w:hAnsi="Times New Roman" w:cs="Times New Roman"/>
          <w:sz w:val="24"/>
          <w:szCs w:val="24"/>
        </w:rPr>
      </w:pPr>
    </w:p>
    <w:p w:rsidR="00A8597A" w:rsidRPr="00401A1E" w:rsidRDefault="00A8597A" w:rsidP="00462F6F">
      <w:pPr>
        <w:pStyle w:val="NoSpacing"/>
        <w:rPr>
          <w:rFonts w:ascii="Times New Roman" w:hAnsi="Times New Roman" w:cs="Times New Roman"/>
          <w:sz w:val="24"/>
          <w:szCs w:val="24"/>
          <w:u w:val="single"/>
        </w:rPr>
      </w:pPr>
      <w:r w:rsidRPr="00401A1E">
        <w:rPr>
          <w:rFonts w:ascii="Times New Roman" w:hAnsi="Times New Roman" w:cs="Times New Roman"/>
          <w:sz w:val="24"/>
          <w:szCs w:val="24"/>
          <w:u w:val="single"/>
        </w:rPr>
        <w:t>Service Resolution A-4</w:t>
      </w:r>
    </w:p>
    <w:p w:rsidR="00A8597A" w:rsidRDefault="00A8597A" w:rsidP="00462F6F">
      <w:pPr>
        <w:pStyle w:val="NoSpacing"/>
        <w:rPr>
          <w:rFonts w:ascii="Times New Roman" w:hAnsi="Times New Roman" w:cs="Times New Roman"/>
          <w:sz w:val="24"/>
          <w:szCs w:val="24"/>
        </w:rPr>
      </w:pPr>
    </w:p>
    <w:p w:rsidR="00A8597A" w:rsidRDefault="007D2195" w:rsidP="00462F6F">
      <w:pPr>
        <w:pStyle w:val="NoSpacing"/>
        <w:rPr>
          <w:rFonts w:ascii="Times New Roman" w:hAnsi="Times New Roman" w:cs="Times New Roman"/>
          <w:sz w:val="24"/>
          <w:szCs w:val="24"/>
        </w:rPr>
      </w:pPr>
      <w:r>
        <w:rPr>
          <w:rFonts w:ascii="Times New Roman" w:hAnsi="Times New Roman" w:cs="Times New Roman"/>
          <w:sz w:val="24"/>
          <w:szCs w:val="24"/>
        </w:rPr>
        <w:t>The Service considers the finding resolved.  Upon receipt</w:t>
      </w:r>
      <w:r w:rsidR="00037D3B">
        <w:rPr>
          <w:rFonts w:ascii="Times New Roman" w:hAnsi="Times New Roman" w:cs="Times New Roman"/>
          <w:sz w:val="24"/>
          <w:szCs w:val="24"/>
        </w:rPr>
        <w:t>, review, and approval of the final Federal Financial Report showing the audit adjustment for grant F-69-21</w:t>
      </w:r>
      <w:r>
        <w:rPr>
          <w:rFonts w:ascii="Times New Roman" w:hAnsi="Times New Roman" w:cs="Times New Roman"/>
          <w:sz w:val="24"/>
          <w:szCs w:val="24"/>
        </w:rPr>
        <w:t>, the Service will consider the recommendation implemented.</w:t>
      </w:r>
    </w:p>
    <w:p w:rsidR="008205A7" w:rsidRDefault="008205A7" w:rsidP="00462F6F">
      <w:pPr>
        <w:pStyle w:val="NoSpacing"/>
        <w:rPr>
          <w:rFonts w:ascii="Times New Roman" w:hAnsi="Times New Roman" w:cs="Times New Roman"/>
          <w:sz w:val="24"/>
          <w:szCs w:val="24"/>
        </w:rPr>
      </w:pPr>
    </w:p>
    <w:p w:rsidR="00037D3B" w:rsidRDefault="00037D3B" w:rsidP="00462F6F">
      <w:pPr>
        <w:pStyle w:val="NoSpacing"/>
        <w:rPr>
          <w:rFonts w:ascii="Times New Roman" w:hAnsi="Times New Roman" w:cs="Times New Roman"/>
          <w:sz w:val="24"/>
          <w:szCs w:val="24"/>
        </w:rPr>
      </w:pPr>
    </w:p>
    <w:p w:rsidR="00037D3B" w:rsidRDefault="00037D3B" w:rsidP="00462F6F">
      <w:pPr>
        <w:pStyle w:val="NoSpacing"/>
        <w:rPr>
          <w:rFonts w:ascii="Times New Roman" w:hAnsi="Times New Roman" w:cs="Times New Roman"/>
          <w:sz w:val="24"/>
          <w:szCs w:val="24"/>
        </w:rPr>
      </w:pPr>
    </w:p>
    <w:p w:rsidR="00037D3B" w:rsidRDefault="00037D3B" w:rsidP="00462F6F">
      <w:pPr>
        <w:pStyle w:val="NoSpacing"/>
        <w:rPr>
          <w:rFonts w:ascii="Times New Roman" w:hAnsi="Times New Roman" w:cs="Times New Roman"/>
          <w:sz w:val="24"/>
          <w:szCs w:val="24"/>
        </w:rPr>
      </w:pPr>
    </w:p>
    <w:p w:rsidR="004560F7" w:rsidRPr="00A8597A" w:rsidRDefault="004560F7" w:rsidP="00462F6F">
      <w:pPr>
        <w:pStyle w:val="NoSpacing"/>
        <w:rPr>
          <w:rFonts w:ascii="Times New Roman" w:hAnsi="Times New Roman" w:cs="Times New Roman"/>
          <w:sz w:val="24"/>
          <w:szCs w:val="24"/>
          <w:u w:val="single"/>
        </w:rPr>
      </w:pPr>
      <w:r w:rsidRPr="00A8597A">
        <w:rPr>
          <w:rFonts w:ascii="Times New Roman" w:hAnsi="Times New Roman" w:cs="Times New Roman"/>
          <w:sz w:val="24"/>
          <w:szCs w:val="24"/>
          <w:u w:val="single"/>
        </w:rPr>
        <w:t>Auditor Finding A-5</w:t>
      </w:r>
    </w:p>
    <w:p w:rsidR="004560F7" w:rsidRDefault="004560F7" w:rsidP="00462F6F">
      <w:pPr>
        <w:pStyle w:val="NoSpacing"/>
        <w:rPr>
          <w:rFonts w:ascii="Times New Roman" w:hAnsi="Times New Roman" w:cs="Times New Roman"/>
          <w:sz w:val="24"/>
          <w:szCs w:val="24"/>
        </w:rPr>
      </w:pPr>
    </w:p>
    <w:p w:rsidR="004560F7" w:rsidRDefault="004560F7" w:rsidP="00462F6F">
      <w:pPr>
        <w:pStyle w:val="NoSpacing"/>
        <w:rPr>
          <w:rFonts w:ascii="Times New Roman" w:hAnsi="Times New Roman" w:cs="Times New Roman"/>
          <w:sz w:val="24"/>
          <w:szCs w:val="24"/>
        </w:rPr>
      </w:pPr>
      <w:r>
        <w:rPr>
          <w:rFonts w:ascii="Times New Roman" w:hAnsi="Times New Roman" w:cs="Times New Roman"/>
          <w:sz w:val="24"/>
          <w:szCs w:val="24"/>
        </w:rPr>
        <w:t xml:space="preserve">Questioned costs totaling $3,134 (Federal share) were identified in five grants as a result of projects being charged higher hourly pay rates than authorized by the Agency and because fringe benefits were not allocated to all benefitting projects based on hours recorded on time sheets. The personnel-related expenses were for $71 in F-75-12, $503 in </w:t>
      </w:r>
      <w:r w:rsidR="00F34858">
        <w:rPr>
          <w:rFonts w:ascii="Times New Roman" w:hAnsi="Times New Roman" w:cs="Times New Roman"/>
          <w:sz w:val="24"/>
          <w:szCs w:val="24"/>
        </w:rPr>
        <w:t>F-102-11, $533 in F-108-11, $1,098 in F-124-4, and $929 in W-35-</w:t>
      </w:r>
      <w:r w:rsidR="00194A9D">
        <w:rPr>
          <w:rFonts w:ascii="Times New Roman" w:hAnsi="Times New Roman" w:cs="Times New Roman"/>
          <w:sz w:val="24"/>
          <w:szCs w:val="24"/>
        </w:rPr>
        <w:t>5</w:t>
      </w:r>
      <w:r w:rsidR="00F34858">
        <w:rPr>
          <w:rFonts w:ascii="Times New Roman" w:hAnsi="Times New Roman" w:cs="Times New Roman"/>
          <w:sz w:val="24"/>
          <w:szCs w:val="24"/>
        </w:rPr>
        <w:t>9.</w:t>
      </w:r>
    </w:p>
    <w:p w:rsidR="00F34858" w:rsidRDefault="00F34858" w:rsidP="00462F6F">
      <w:pPr>
        <w:pStyle w:val="NoSpacing"/>
        <w:rPr>
          <w:rFonts w:ascii="Times New Roman" w:hAnsi="Times New Roman" w:cs="Times New Roman"/>
          <w:sz w:val="24"/>
          <w:szCs w:val="24"/>
        </w:rPr>
      </w:pPr>
    </w:p>
    <w:p w:rsidR="00E35044" w:rsidRDefault="00F34858" w:rsidP="00462F6F">
      <w:pPr>
        <w:pStyle w:val="NoSpacing"/>
        <w:rPr>
          <w:rFonts w:ascii="Times New Roman" w:hAnsi="Times New Roman" w:cs="Times New Roman"/>
          <w:sz w:val="24"/>
          <w:szCs w:val="24"/>
        </w:rPr>
      </w:pPr>
      <w:r>
        <w:rPr>
          <w:rFonts w:ascii="Times New Roman" w:hAnsi="Times New Roman" w:cs="Times New Roman"/>
          <w:sz w:val="24"/>
          <w:szCs w:val="24"/>
        </w:rPr>
        <w:t>FWCC uses the State’s payroll system (People First) to compensate employees for personnel services. That system can only charge costs to one project code, even when an employee works on more than one project.</w:t>
      </w:r>
    </w:p>
    <w:p w:rsidR="00E35044" w:rsidRDefault="00E35044" w:rsidP="00462F6F">
      <w:pPr>
        <w:pStyle w:val="NoSpacing"/>
        <w:rPr>
          <w:rFonts w:ascii="Times New Roman" w:hAnsi="Times New Roman" w:cs="Times New Roman"/>
          <w:sz w:val="24"/>
          <w:szCs w:val="24"/>
        </w:rPr>
      </w:pPr>
    </w:p>
    <w:p w:rsidR="00F34858" w:rsidRDefault="00F34858" w:rsidP="00462F6F">
      <w:pPr>
        <w:pStyle w:val="NoSpacing"/>
        <w:rPr>
          <w:rFonts w:ascii="Times New Roman" w:hAnsi="Times New Roman" w:cs="Times New Roman"/>
          <w:sz w:val="24"/>
          <w:szCs w:val="24"/>
        </w:rPr>
      </w:pPr>
      <w:r>
        <w:rPr>
          <w:rFonts w:ascii="Times New Roman" w:hAnsi="Times New Roman" w:cs="Times New Roman"/>
          <w:sz w:val="24"/>
          <w:szCs w:val="24"/>
        </w:rPr>
        <w:t>A software program interfaces between People First and the State’s accounting system (Florida Accounting Information Resource), to allocate salaries and fringe benefits to all project codes on employee time sheets.</w:t>
      </w:r>
      <w:r w:rsidR="00E35044">
        <w:rPr>
          <w:rFonts w:ascii="Times New Roman" w:hAnsi="Times New Roman" w:cs="Times New Roman"/>
          <w:sz w:val="24"/>
          <w:szCs w:val="24"/>
        </w:rPr>
        <w:t xml:space="preserve">  However, t</w:t>
      </w:r>
      <w:r>
        <w:rPr>
          <w:rFonts w:ascii="Times New Roman" w:hAnsi="Times New Roman" w:cs="Times New Roman"/>
          <w:sz w:val="24"/>
          <w:szCs w:val="24"/>
        </w:rPr>
        <w:t>he software that interfaces between the Agency and State systems was not adequately tested and resulted in inequitable allocations of personnel services in amounts to the grants noted above.</w:t>
      </w:r>
    </w:p>
    <w:p w:rsidR="00F34858" w:rsidRDefault="00F34858" w:rsidP="00462F6F">
      <w:pPr>
        <w:pStyle w:val="NoSpacing"/>
        <w:rPr>
          <w:rFonts w:ascii="Times New Roman" w:hAnsi="Times New Roman" w:cs="Times New Roman"/>
          <w:sz w:val="24"/>
          <w:szCs w:val="24"/>
        </w:rPr>
      </w:pPr>
    </w:p>
    <w:p w:rsidR="00F34858" w:rsidRDefault="00F34858" w:rsidP="00462F6F">
      <w:pPr>
        <w:pStyle w:val="NoSpacing"/>
        <w:rPr>
          <w:rFonts w:ascii="Times New Roman" w:hAnsi="Times New Roman" w:cs="Times New Roman"/>
          <w:sz w:val="24"/>
          <w:szCs w:val="24"/>
        </w:rPr>
      </w:pPr>
      <w:r>
        <w:rPr>
          <w:rFonts w:ascii="Times New Roman" w:hAnsi="Times New Roman" w:cs="Times New Roman"/>
          <w:sz w:val="24"/>
          <w:szCs w:val="24"/>
        </w:rPr>
        <w:t>The Code of Federal Regulations</w:t>
      </w:r>
      <w:r w:rsidR="00A454E5">
        <w:rPr>
          <w:rFonts w:ascii="Times New Roman" w:hAnsi="Times New Roman" w:cs="Times New Roman"/>
          <w:sz w:val="24"/>
          <w:szCs w:val="24"/>
        </w:rPr>
        <w:t xml:space="preserve"> 2-CFR, Section 225, Appendix B, Subsection 8(h)(4) states, “Where employees work on multiple activities or cost objectives, a distribution of their salaries or wages will be supported by personnel activity reports or equivalent documentation.” According to 2-CFR, Section 225, Appendix A, Subsection C(3)(a), “A cost is allocable to a particular cost objective of the goods or services involved are chargeable or assignable to such cost in accordance with relative benefits received.”</w:t>
      </w:r>
    </w:p>
    <w:p w:rsidR="008205A7" w:rsidRDefault="008205A7" w:rsidP="00462F6F">
      <w:pPr>
        <w:pStyle w:val="NoSpacing"/>
        <w:rPr>
          <w:rFonts w:ascii="Times New Roman" w:hAnsi="Times New Roman" w:cs="Times New Roman"/>
          <w:sz w:val="24"/>
          <w:szCs w:val="24"/>
        </w:rPr>
      </w:pPr>
    </w:p>
    <w:p w:rsidR="00A454E5" w:rsidRDefault="00A454E5" w:rsidP="00462F6F">
      <w:pPr>
        <w:pStyle w:val="NoSpacing"/>
        <w:rPr>
          <w:rFonts w:ascii="Times New Roman" w:hAnsi="Times New Roman" w:cs="Times New Roman"/>
          <w:sz w:val="24"/>
          <w:szCs w:val="24"/>
        </w:rPr>
      </w:pPr>
    </w:p>
    <w:p w:rsidR="007C331C" w:rsidRDefault="007C331C" w:rsidP="00462F6F">
      <w:pPr>
        <w:pStyle w:val="NoSpacing"/>
        <w:rPr>
          <w:rFonts w:ascii="Times New Roman" w:hAnsi="Times New Roman" w:cs="Times New Roman"/>
          <w:sz w:val="24"/>
          <w:szCs w:val="24"/>
          <w:u w:val="single"/>
        </w:rPr>
      </w:pPr>
    </w:p>
    <w:p w:rsidR="007C331C" w:rsidRDefault="007C331C" w:rsidP="00462F6F">
      <w:pPr>
        <w:pStyle w:val="NoSpacing"/>
        <w:rPr>
          <w:rFonts w:ascii="Times New Roman" w:hAnsi="Times New Roman" w:cs="Times New Roman"/>
          <w:sz w:val="24"/>
          <w:szCs w:val="24"/>
          <w:u w:val="single"/>
        </w:rPr>
      </w:pPr>
    </w:p>
    <w:p w:rsidR="007C331C" w:rsidRDefault="007C331C" w:rsidP="00462F6F">
      <w:pPr>
        <w:pStyle w:val="NoSpacing"/>
        <w:rPr>
          <w:rFonts w:ascii="Times New Roman" w:hAnsi="Times New Roman" w:cs="Times New Roman"/>
          <w:sz w:val="24"/>
          <w:szCs w:val="24"/>
          <w:u w:val="single"/>
        </w:rPr>
      </w:pPr>
    </w:p>
    <w:p w:rsidR="00A454E5" w:rsidRPr="00E35044" w:rsidRDefault="00A454E5" w:rsidP="00462F6F">
      <w:pPr>
        <w:pStyle w:val="NoSpacing"/>
        <w:rPr>
          <w:rFonts w:ascii="Times New Roman" w:hAnsi="Times New Roman" w:cs="Times New Roman"/>
          <w:sz w:val="24"/>
          <w:szCs w:val="24"/>
          <w:u w:val="single"/>
        </w:rPr>
      </w:pPr>
      <w:r w:rsidRPr="00E35044">
        <w:rPr>
          <w:rFonts w:ascii="Times New Roman" w:hAnsi="Times New Roman" w:cs="Times New Roman"/>
          <w:sz w:val="24"/>
          <w:szCs w:val="24"/>
          <w:u w:val="single"/>
        </w:rPr>
        <w:lastRenderedPageBreak/>
        <w:t>Auditor Recommendation A-5</w:t>
      </w:r>
    </w:p>
    <w:p w:rsidR="00E35044" w:rsidRDefault="00E35044" w:rsidP="00462F6F">
      <w:pPr>
        <w:pStyle w:val="NoSpacing"/>
        <w:rPr>
          <w:rFonts w:ascii="Times New Roman" w:hAnsi="Times New Roman" w:cs="Times New Roman"/>
          <w:sz w:val="24"/>
          <w:szCs w:val="24"/>
        </w:rPr>
      </w:pPr>
    </w:p>
    <w:p w:rsidR="00E35044" w:rsidRDefault="00E35044" w:rsidP="00E35044">
      <w:pPr>
        <w:pStyle w:val="NoSpacing"/>
        <w:rPr>
          <w:rFonts w:ascii="Times New Roman" w:hAnsi="Times New Roman" w:cs="Times New Roman"/>
          <w:sz w:val="24"/>
          <w:szCs w:val="24"/>
        </w:rPr>
      </w:pPr>
      <w:r>
        <w:rPr>
          <w:rFonts w:ascii="Times New Roman" w:hAnsi="Times New Roman" w:cs="Times New Roman"/>
          <w:sz w:val="24"/>
          <w:szCs w:val="24"/>
        </w:rPr>
        <w:t>1.</w:t>
      </w:r>
    </w:p>
    <w:p w:rsidR="00A454E5" w:rsidRDefault="00A454E5" w:rsidP="00E35044">
      <w:pPr>
        <w:pStyle w:val="NoSpacing"/>
        <w:rPr>
          <w:rFonts w:ascii="Times New Roman" w:hAnsi="Times New Roman" w:cs="Times New Roman"/>
          <w:sz w:val="24"/>
          <w:szCs w:val="24"/>
        </w:rPr>
      </w:pPr>
      <w:r>
        <w:rPr>
          <w:rFonts w:ascii="Times New Roman" w:hAnsi="Times New Roman" w:cs="Times New Roman"/>
          <w:sz w:val="24"/>
          <w:szCs w:val="24"/>
        </w:rPr>
        <w:t>The Auditor recommends that USFWS resolves the $3,134 of questioned costs.</w:t>
      </w:r>
    </w:p>
    <w:p w:rsidR="00E35044" w:rsidRDefault="00E35044" w:rsidP="00E35044">
      <w:pPr>
        <w:pStyle w:val="NoSpacing"/>
        <w:rPr>
          <w:rFonts w:ascii="Times New Roman" w:hAnsi="Times New Roman" w:cs="Times New Roman"/>
          <w:sz w:val="24"/>
          <w:szCs w:val="24"/>
        </w:rPr>
      </w:pPr>
    </w:p>
    <w:p w:rsidR="00E35044" w:rsidRDefault="00E35044" w:rsidP="00E35044">
      <w:pPr>
        <w:pStyle w:val="NoSpacing"/>
        <w:rPr>
          <w:rFonts w:ascii="Times New Roman" w:hAnsi="Times New Roman" w:cs="Times New Roman"/>
          <w:sz w:val="24"/>
          <w:szCs w:val="24"/>
        </w:rPr>
      </w:pPr>
      <w:r>
        <w:rPr>
          <w:rFonts w:ascii="Times New Roman" w:hAnsi="Times New Roman" w:cs="Times New Roman"/>
          <w:sz w:val="24"/>
          <w:szCs w:val="24"/>
        </w:rPr>
        <w:t>2.</w:t>
      </w:r>
    </w:p>
    <w:p w:rsidR="00A454E5" w:rsidRDefault="00A454E5" w:rsidP="00E35044">
      <w:pPr>
        <w:pStyle w:val="NoSpacing"/>
        <w:rPr>
          <w:rFonts w:ascii="Times New Roman" w:hAnsi="Times New Roman" w:cs="Times New Roman"/>
          <w:sz w:val="24"/>
          <w:szCs w:val="24"/>
        </w:rPr>
      </w:pPr>
      <w:r>
        <w:rPr>
          <w:rFonts w:ascii="Times New Roman" w:hAnsi="Times New Roman" w:cs="Times New Roman"/>
          <w:sz w:val="24"/>
          <w:szCs w:val="24"/>
        </w:rPr>
        <w:t xml:space="preserve">The Auditor recommends that USFWS requires FWCC to implement changes and perform sufficient testing </w:t>
      </w:r>
      <w:r w:rsidR="00FF773C">
        <w:rPr>
          <w:rFonts w:ascii="Times New Roman" w:hAnsi="Times New Roman" w:cs="Times New Roman"/>
          <w:sz w:val="24"/>
          <w:szCs w:val="24"/>
        </w:rPr>
        <w:t>of the software interface program to ensure that personnel services are equitably allocated to benefitting projects.</w:t>
      </w:r>
    </w:p>
    <w:p w:rsidR="008205A7" w:rsidRDefault="008205A7" w:rsidP="00E35044">
      <w:pPr>
        <w:pStyle w:val="NoSpacing"/>
        <w:rPr>
          <w:rFonts w:ascii="Times New Roman" w:hAnsi="Times New Roman" w:cs="Times New Roman"/>
          <w:sz w:val="24"/>
          <w:szCs w:val="24"/>
        </w:rPr>
      </w:pPr>
    </w:p>
    <w:p w:rsidR="00590F41" w:rsidRPr="008205A7" w:rsidRDefault="00590F41" w:rsidP="008205A7"/>
    <w:p w:rsidR="00FF773C" w:rsidRPr="00E35044" w:rsidRDefault="00FF773C" w:rsidP="00FF773C">
      <w:pPr>
        <w:pStyle w:val="NoSpacing"/>
        <w:rPr>
          <w:rFonts w:ascii="Times New Roman" w:hAnsi="Times New Roman" w:cs="Times New Roman"/>
          <w:sz w:val="24"/>
          <w:szCs w:val="24"/>
          <w:u w:val="single"/>
        </w:rPr>
      </w:pPr>
      <w:r w:rsidRPr="00E35044">
        <w:rPr>
          <w:rFonts w:ascii="Times New Roman" w:hAnsi="Times New Roman" w:cs="Times New Roman"/>
          <w:sz w:val="24"/>
          <w:szCs w:val="24"/>
          <w:u w:val="single"/>
        </w:rPr>
        <w:t>Agency Response A-5</w:t>
      </w:r>
    </w:p>
    <w:p w:rsidR="00E35044" w:rsidRDefault="00E35044" w:rsidP="00FF773C">
      <w:pPr>
        <w:pStyle w:val="NoSpacing"/>
        <w:rPr>
          <w:rFonts w:ascii="Times New Roman" w:hAnsi="Times New Roman" w:cs="Times New Roman"/>
          <w:sz w:val="24"/>
          <w:szCs w:val="24"/>
        </w:rPr>
      </w:pPr>
    </w:p>
    <w:p w:rsidR="00E35044" w:rsidRDefault="00E35044" w:rsidP="00FF773C">
      <w:pPr>
        <w:pStyle w:val="NoSpacing"/>
        <w:rPr>
          <w:rFonts w:ascii="Times New Roman" w:hAnsi="Times New Roman" w:cs="Times New Roman"/>
          <w:sz w:val="24"/>
          <w:szCs w:val="24"/>
        </w:rPr>
      </w:pPr>
      <w:r>
        <w:rPr>
          <w:rFonts w:ascii="Times New Roman" w:hAnsi="Times New Roman" w:cs="Times New Roman"/>
          <w:sz w:val="24"/>
          <w:szCs w:val="24"/>
        </w:rPr>
        <w:t>1.</w:t>
      </w:r>
    </w:p>
    <w:p w:rsidR="00E35044" w:rsidRDefault="00E35044" w:rsidP="00FF773C">
      <w:pPr>
        <w:pStyle w:val="NoSpacing"/>
        <w:rPr>
          <w:rFonts w:ascii="Times New Roman" w:hAnsi="Times New Roman" w:cs="Times New Roman"/>
          <w:sz w:val="24"/>
          <w:szCs w:val="24"/>
        </w:rPr>
      </w:pPr>
      <w:r>
        <w:rPr>
          <w:rFonts w:ascii="Times New Roman" w:hAnsi="Times New Roman" w:cs="Times New Roman"/>
          <w:sz w:val="24"/>
          <w:szCs w:val="24"/>
        </w:rPr>
        <w:t>FWCC agreed with the finding and recommendation.</w:t>
      </w:r>
    </w:p>
    <w:p w:rsidR="00E35044" w:rsidRDefault="00E35044" w:rsidP="00FF773C">
      <w:pPr>
        <w:pStyle w:val="NoSpacing"/>
        <w:rPr>
          <w:rFonts w:ascii="Times New Roman" w:hAnsi="Times New Roman" w:cs="Times New Roman"/>
          <w:sz w:val="24"/>
          <w:szCs w:val="24"/>
        </w:rPr>
      </w:pPr>
    </w:p>
    <w:p w:rsidR="00E35044" w:rsidRDefault="00E35044" w:rsidP="00FF773C">
      <w:pPr>
        <w:pStyle w:val="NoSpacing"/>
        <w:rPr>
          <w:rFonts w:ascii="Times New Roman" w:hAnsi="Times New Roman" w:cs="Times New Roman"/>
          <w:sz w:val="24"/>
          <w:szCs w:val="24"/>
        </w:rPr>
      </w:pPr>
    </w:p>
    <w:p w:rsidR="00FF773C" w:rsidRDefault="00E35044" w:rsidP="00FF773C">
      <w:pPr>
        <w:pStyle w:val="NoSpacing"/>
        <w:rPr>
          <w:rFonts w:ascii="Times New Roman" w:hAnsi="Times New Roman" w:cs="Times New Roman"/>
          <w:sz w:val="24"/>
          <w:szCs w:val="24"/>
        </w:rPr>
      </w:pPr>
      <w:r>
        <w:rPr>
          <w:rFonts w:ascii="Times New Roman" w:hAnsi="Times New Roman" w:cs="Times New Roman"/>
          <w:sz w:val="24"/>
          <w:szCs w:val="24"/>
        </w:rPr>
        <w:t>2.</w:t>
      </w:r>
    </w:p>
    <w:p w:rsidR="00FF773C" w:rsidRDefault="00FF773C" w:rsidP="00FF773C">
      <w:pPr>
        <w:pStyle w:val="NoSpacing"/>
        <w:rPr>
          <w:rFonts w:ascii="Times New Roman" w:hAnsi="Times New Roman" w:cs="Times New Roman"/>
          <w:sz w:val="24"/>
          <w:szCs w:val="24"/>
        </w:rPr>
      </w:pPr>
      <w:r>
        <w:rPr>
          <w:rFonts w:ascii="Times New Roman" w:hAnsi="Times New Roman" w:cs="Times New Roman"/>
          <w:sz w:val="24"/>
          <w:szCs w:val="24"/>
        </w:rPr>
        <w:t xml:space="preserve">FWCC </w:t>
      </w:r>
      <w:r w:rsidR="00E35044">
        <w:rPr>
          <w:rFonts w:ascii="Times New Roman" w:hAnsi="Times New Roman" w:cs="Times New Roman"/>
          <w:sz w:val="24"/>
          <w:szCs w:val="24"/>
        </w:rPr>
        <w:t>agre</w:t>
      </w:r>
      <w:r>
        <w:rPr>
          <w:rFonts w:ascii="Times New Roman" w:hAnsi="Times New Roman" w:cs="Times New Roman"/>
          <w:sz w:val="24"/>
          <w:szCs w:val="24"/>
        </w:rPr>
        <w:t>ed with the finding and recommendation.</w:t>
      </w:r>
    </w:p>
    <w:p w:rsidR="00E35044" w:rsidRDefault="00E35044" w:rsidP="00FF773C">
      <w:pPr>
        <w:pStyle w:val="NoSpacing"/>
        <w:rPr>
          <w:rFonts w:ascii="Times New Roman" w:hAnsi="Times New Roman" w:cs="Times New Roman"/>
          <w:sz w:val="24"/>
          <w:szCs w:val="24"/>
        </w:rPr>
      </w:pPr>
    </w:p>
    <w:p w:rsidR="00E35044" w:rsidRDefault="00E35044" w:rsidP="00FF773C">
      <w:pPr>
        <w:pStyle w:val="NoSpacing"/>
        <w:rPr>
          <w:rFonts w:ascii="Times New Roman" w:hAnsi="Times New Roman" w:cs="Times New Roman"/>
          <w:sz w:val="24"/>
          <w:szCs w:val="24"/>
        </w:rPr>
      </w:pPr>
    </w:p>
    <w:p w:rsidR="00E35044" w:rsidRPr="008205A7" w:rsidRDefault="00E35044" w:rsidP="00FF773C">
      <w:pPr>
        <w:pStyle w:val="NoSpacing"/>
        <w:rPr>
          <w:rFonts w:ascii="Times New Roman" w:hAnsi="Times New Roman" w:cs="Times New Roman"/>
          <w:sz w:val="24"/>
          <w:szCs w:val="24"/>
          <w:u w:val="single"/>
        </w:rPr>
      </w:pPr>
      <w:r w:rsidRPr="008205A7">
        <w:rPr>
          <w:rFonts w:ascii="Times New Roman" w:hAnsi="Times New Roman" w:cs="Times New Roman"/>
          <w:sz w:val="24"/>
          <w:szCs w:val="24"/>
          <w:u w:val="single"/>
        </w:rPr>
        <w:t>Service Determination A-5</w:t>
      </w:r>
    </w:p>
    <w:p w:rsidR="00E35044" w:rsidRDefault="00E35044" w:rsidP="00FF773C">
      <w:pPr>
        <w:pStyle w:val="NoSpacing"/>
        <w:rPr>
          <w:rFonts w:ascii="Times New Roman" w:hAnsi="Times New Roman" w:cs="Times New Roman"/>
          <w:sz w:val="24"/>
          <w:szCs w:val="24"/>
        </w:rPr>
      </w:pPr>
    </w:p>
    <w:p w:rsidR="00E35044" w:rsidRDefault="00E35044" w:rsidP="00FF773C">
      <w:pPr>
        <w:pStyle w:val="NoSpacing"/>
        <w:rPr>
          <w:rFonts w:ascii="Times New Roman" w:hAnsi="Times New Roman" w:cs="Times New Roman"/>
          <w:sz w:val="24"/>
          <w:szCs w:val="24"/>
        </w:rPr>
      </w:pPr>
      <w:r>
        <w:rPr>
          <w:rFonts w:ascii="Times New Roman" w:hAnsi="Times New Roman" w:cs="Times New Roman"/>
          <w:sz w:val="24"/>
          <w:szCs w:val="24"/>
        </w:rPr>
        <w:t>1.</w:t>
      </w:r>
    </w:p>
    <w:p w:rsidR="00E35044" w:rsidRDefault="00E35044" w:rsidP="00FF773C">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E35044" w:rsidRDefault="00E35044" w:rsidP="00FF773C">
      <w:pPr>
        <w:pStyle w:val="NoSpacing"/>
        <w:rPr>
          <w:rFonts w:ascii="Times New Roman" w:hAnsi="Times New Roman" w:cs="Times New Roman"/>
          <w:sz w:val="24"/>
          <w:szCs w:val="24"/>
        </w:rPr>
      </w:pPr>
    </w:p>
    <w:p w:rsidR="00E35044" w:rsidRDefault="00E35044" w:rsidP="00FF773C">
      <w:pPr>
        <w:pStyle w:val="NoSpacing"/>
        <w:rPr>
          <w:rFonts w:ascii="Times New Roman" w:hAnsi="Times New Roman" w:cs="Times New Roman"/>
          <w:sz w:val="24"/>
          <w:szCs w:val="24"/>
        </w:rPr>
      </w:pPr>
      <w:r>
        <w:rPr>
          <w:rFonts w:ascii="Times New Roman" w:hAnsi="Times New Roman" w:cs="Times New Roman"/>
          <w:sz w:val="24"/>
          <w:szCs w:val="24"/>
        </w:rPr>
        <w:t>2.</w:t>
      </w:r>
    </w:p>
    <w:p w:rsidR="00E35044" w:rsidRDefault="00E35044" w:rsidP="00FF773C">
      <w:pPr>
        <w:pStyle w:val="NoSpacing"/>
        <w:rPr>
          <w:rFonts w:ascii="Times New Roman" w:hAnsi="Times New Roman" w:cs="Times New Roman"/>
          <w:sz w:val="24"/>
          <w:szCs w:val="24"/>
        </w:rPr>
      </w:pPr>
      <w:r>
        <w:rPr>
          <w:rFonts w:ascii="Times New Roman" w:hAnsi="Times New Roman" w:cs="Times New Roman"/>
          <w:sz w:val="24"/>
          <w:szCs w:val="24"/>
        </w:rPr>
        <w:t>The Service concurred with the finding and recommendation.</w:t>
      </w:r>
    </w:p>
    <w:p w:rsidR="00E35044" w:rsidRDefault="00E35044" w:rsidP="00FF773C">
      <w:pPr>
        <w:pStyle w:val="NoSpacing"/>
        <w:rPr>
          <w:rFonts w:ascii="Times New Roman" w:hAnsi="Times New Roman" w:cs="Times New Roman"/>
          <w:sz w:val="24"/>
          <w:szCs w:val="24"/>
        </w:rPr>
      </w:pPr>
    </w:p>
    <w:p w:rsidR="00E35044" w:rsidRDefault="00E35044" w:rsidP="00FF773C">
      <w:pPr>
        <w:pStyle w:val="NoSpacing"/>
        <w:rPr>
          <w:rFonts w:ascii="Times New Roman" w:hAnsi="Times New Roman" w:cs="Times New Roman"/>
          <w:sz w:val="24"/>
          <w:szCs w:val="24"/>
        </w:rPr>
      </w:pPr>
    </w:p>
    <w:p w:rsidR="00E35044" w:rsidRPr="00123056" w:rsidRDefault="00123056" w:rsidP="00FF773C">
      <w:pPr>
        <w:pStyle w:val="NoSpacing"/>
        <w:rPr>
          <w:rFonts w:ascii="Times New Roman" w:hAnsi="Times New Roman" w:cs="Times New Roman"/>
          <w:sz w:val="24"/>
          <w:szCs w:val="24"/>
          <w:u w:val="single"/>
        </w:rPr>
      </w:pPr>
      <w:r w:rsidRPr="00123056">
        <w:rPr>
          <w:rFonts w:ascii="Times New Roman" w:hAnsi="Times New Roman" w:cs="Times New Roman"/>
          <w:sz w:val="24"/>
          <w:szCs w:val="24"/>
          <w:u w:val="single"/>
        </w:rPr>
        <w:t>Agency Corrective Action A-5</w:t>
      </w:r>
    </w:p>
    <w:p w:rsidR="00123056" w:rsidRDefault="00123056" w:rsidP="00FF773C">
      <w:pPr>
        <w:pStyle w:val="NoSpacing"/>
        <w:rPr>
          <w:rFonts w:ascii="Times New Roman" w:hAnsi="Times New Roman" w:cs="Times New Roman"/>
          <w:sz w:val="24"/>
          <w:szCs w:val="24"/>
        </w:rPr>
      </w:pPr>
    </w:p>
    <w:p w:rsidR="00123056" w:rsidRDefault="00123056" w:rsidP="00FF773C">
      <w:pPr>
        <w:pStyle w:val="NoSpacing"/>
        <w:rPr>
          <w:rFonts w:ascii="Times New Roman" w:hAnsi="Times New Roman" w:cs="Times New Roman"/>
          <w:sz w:val="24"/>
          <w:szCs w:val="24"/>
        </w:rPr>
      </w:pPr>
      <w:r>
        <w:rPr>
          <w:rFonts w:ascii="Times New Roman" w:hAnsi="Times New Roman" w:cs="Times New Roman"/>
          <w:sz w:val="24"/>
          <w:szCs w:val="24"/>
        </w:rPr>
        <w:t>1.</w:t>
      </w:r>
    </w:p>
    <w:p w:rsidR="00123056" w:rsidRDefault="00242963" w:rsidP="00FF773C">
      <w:pPr>
        <w:pStyle w:val="NoSpacing"/>
        <w:rPr>
          <w:rFonts w:ascii="Times New Roman" w:hAnsi="Times New Roman" w:cs="Times New Roman"/>
          <w:sz w:val="24"/>
          <w:szCs w:val="24"/>
        </w:rPr>
      </w:pPr>
      <w:r>
        <w:rPr>
          <w:rFonts w:ascii="Times New Roman" w:hAnsi="Times New Roman" w:cs="Times New Roman"/>
          <w:sz w:val="24"/>
          <w:szCs w:val="24"/>
        </w:rPr>
        <w:t>Questioned costs of $3,134 will be paid back through an administrative offset in a new Sport Fish Restoration grant</w:t>
      </w:r>
      <w:r w:rsidR="007214F2">
        <w:rPr>
          <w:rFonts w:ascii="Times New Roman" w:hAnsi="Times New Roman" w:cs="Times New Roman"/>
          <w:sz w:val="24"/>
          <w:szCs w:val="24"/>
        </w:rPr>
        <w:t xml:space="preserve"> (F-69-21 for $2,205) and in a new Wildlife Restoration grant (W-35</w:t>
      </w:r>
      <w:r w:rsidR="00540D04">
        <w:rPr>
          <w:rFonts w:ascii="Times New Roman" w:hAnsi="Times New Roman" w:cs="Times New Roman"/>
          <w:sz w:val="24"/>
          <w:szCs w:val="24"/>
        </w:rPr>
        <w:t xml:space="preserve">-63 for $929) and identified </w:t>
      </w:r>
      <w:r w:rsidR="00540D04" w:rsidRPr="00540D04">
        <w:rPr>
          <w:rFonts w:ascii="Times New Roman" w:hAnsi="Times New Roman" w:cs="Times New Roman"/>
          <w:color w:val="FF0000"/>
          <w:sz w:val="24"/>
          <w:szCs w:val="24"/>
        </w:rPr>
        <w:t>as</w:t>
      </w:r>
      <w:r w:rsidR="007214F2">
        <w:rPr>
          <w:rFonts w:ascii="Times New Roman" w:hAnsi="Times New Roman" w:cs="Times New Roman"/>
          <w:sz w:val="24"/>
          <w:szCs w:val="24"/>
        </w:rPr>
        <w:t xml:space="preserve"> audit adjustments in the final Federal Financial Reports</w:t>
      </w:r>
      <w:r w:rsidR="004811B3">
        <w:rPr>
          <w:rFonts w:ascii="Times New Roman" w:hAnsi="Times New Roman" w:cs="Times New Roman"/>
          <w:sz w:val="24"/>
          <w:szCs w:val="24"/>
        </w:rPr>
        <w:t>.  The Agency official responsible for this action is the Revenue, Grants, and Contracts Manager.</w:t>
      </w:r>
      <w:r w:rsidR="007214F2">
        <w:rPr>
          <w:rFonts w:ascii="Times New Roman" w:hAnsi="Times New Roman" w:cs="Times New Roman"/>
          <w:sz w:val="24"/>
          <w:szCs w:val="24"/>
        </w:rPr>
        <w:t xml:space="preserve">  The targeted completion dates are April 1, 2013 (</w:t>
      </w:r>
      <w:r w:rsidR="0049176D">
        <w:rPr>
          <w:rFonts w:ascii="Times New Roman" w:hAnsi="Times New Roman" w:cs="Times New Roman"/>
          <w:sz w:val="24"/>
          <w:szCs w:val="24"/>
        </w:rPr>
        <w:t xml:space="preserve">in </w:t>
      </w:r>
      <w:r w:rsidR="007214F2">
        <w:rPr>
          <w:rFonts w:ascii="Times New Roman" w:hAnsi="Times New Roman" w:cs="Times New Roman"/>
          <w:sz w:val="24"/>
          <w:szCs w:val="24"/>
        </w:rPr>
        <w:t>Sport Fis</w:t>
      </w:r>
      <w:r w:rsidR="0049176D">
        <w:rPr>
          <w:rFonts w:ascii="Times New Roman" w:hAnsi="Times New Roman" w:cs="Times New Roman"/>
          <w:sz w:val="24"/>
          <w:szCs w:val="24"/>
        </w:rPr>
        <w:t xml:space="preserve">h Restoration) and July 1, 2013 </w:t>
      </w:r>
      <w:r w:rsidR="007214F2">
        <w:rPr>
          <w:rFonts w:ascii="Times New Roman" w:hAnsi="Times New Roman" w:cs="Times New Roman"/>
          <w:sz w:val="24"/>
          <w:szCs w:val="24"/>
        </w:rPr>
        <w:t>(</w:t>
      </w:r>
      <w:r w:rsidR="0049176D">
        <w:rPr>
          <w:rFonts w:ascii="Times New Roman" w:hAnsi="Times New Roman" w:cs="Times New Roman"/>
          <w:sz w:val="24"/>
          <w:szCs w:val="24"/>
        </w:rPr>
        <w:t xml:space="preserve">in </w:t>
      </w:r>
      <w:r w:rsidR="007214F2">
        <w:rPr>
          <w:rFonts w:ascii="Times New Roman" w:hAnsi="Times New Roman" w:cs="Times New Roman"/>
          <w:sz w:val="24"/>
          <w:szCs w:val="24"/>
        </w:rPr>
        <w:t>Wildlife Restoration).</w:t>
      </w:r>
    </w:p>
    <w:p w:rsidR="00123056" w:rsidRDefault="00123056" w:rsidP="00FF773C">
      <w:pPr>
        <w:pStyle w:val="NoSpacing"/>
        <w:rPr>
          <w:rFonts w:ascii="Times New Roman" w:hAnsi="Times New Roman" w:cs="Times New Roman"/>
          <w:sz w:val="24"/>
          <w:szCs w:val="24"/>
        </w:rPr>
      </w:pPr>
    </w:p>
    <w:p w:rsidR="00567FB8" w:rsidRDefault="00567FB8" w:rsidP="00FF773C">
      <w:pPr>
        <w:pStyle w:val="NoSpacing"/>
        <w:rPr>
          <w:rFonts w:ascii="Times New Roman" w:hAnsi="Times New Roman" w:cs="Times New Roman"/>
          <w:sz w:val="24"/>
          <w:szCs w:val="24"/>
        </w:rPr>
      </w:pPr>
    </w:p>
    <w:p w:rsidR="00567FB8" w:rsidRDefault="00567FB8" w:rsidP="00FF773C">
      <w:pPr>
        <w:pStyle w:val="NoSpacing"/>
        <w:rPr>
          <w:rFonts w:ascii="Times New Roman" w:hAnsi="Times New Roman" w:cs="Times New Roman"/>
          <w:sz w:val="24"/>
          <w:szCs w:val="24"/>
        </w:rPr>
      </w:pPr>
    </w:p>
    <w:p w:rsidR="00567FB8" w:rsidRDefault="00567FB8" w:rsidP="00FF773C">
      <w:pPr>
        <w:pStyle w:val="NoSpacing"/>
        <w:rPr>
          <w:rFonts w:ascii="Times New Roman" w:hAnsi="Times New Roman" w:cs="Times New Roman"/>
          <w:sz w:val="24"/>
          <w:szCs w:val="24"/>
        </w:rPr>
      </w:pPr>
    </w:p>
    <w:p w:rsidR="00567FB8" w:rsidRDefault="00567FB8" w:rsidP="00FF773C">
      <w:pPr>
        <w:pStyle w:val="NoSpacing"/>
        <w:rPr>
          <w:rFonts w:ascii="Times New Roman" w:hAnsi="Times New Roman" w:cs="Times New Roman"/>
          <w:sz w:val="24"/>
          <w:szCs w:val="24"/>
        </w:rPr>
      </w:pPr>
    </w:p>
    <w:p w:rsidR="00567FB8" w:rsidRDefault="00567FB8" w:rsidP="00FF773C">
      <w:pPr>
        <w:pStyle w:val="NoSpacing"/>
        <w:rPr>
          <w:rFonts w:ascii="Times New Roman" w:hAnsi="Times New Roman" w:cs="Times New Roman"/>
          <w:sz w:val="24"/>
          <w:szCs w:val="24"/>
        </w:rPr>
      </w:pPr>
    </w:p>
    <w:p w:rsidR="00567FB8" w:rsidRDefault="00567FB8" w:rsidP="00FF773C">
      <w:pPr>
        <w:pStyle w:val="NoSpacing"/>
        <w:rPr>
          <w:rFonts w:ascii="Times New Roman" w:hAnsi="Times New Roman" w:cs="Times New Roman"/>
          <w:sz w:val="24"/>
          <w:szCs w:val="24"/>
        </w:rPr>
      </w:pPr>
    </w:p>
    <w:p w:rsidR="00123056" w:rsidRDefault="00123056" w:rsidP="00FF773C">
      <w:pPr>
        <w:pStyle w:val="NoSpacing"/>
        <w:rPr>
          <w:rFonts w:ascii="Times New Roman" w:hAnsi="Times New Roman" w:cs="Times New Roman"/>
          <w:sz w:val="24"/>
          <w:szCs w:val="24"/>
        </w:rPr>
      </w:pPr>
      <w:r>
        <w:rPr>
          <w:rFonts w:ascii="Times New Roman" w:hAnsi="Times New Roman" w:cs="Times New Roman"/>
          <w:sz w:val="24"/>
          <w:szCs w:val="24"/>
        </w:rPr>
        <w:lastRenderedPageBreak/>
        <w:t>2.</w:t>
      </w:r>
    </w:p>
    <w:p w:rsidR="00123056" w:rsidRDefault="004811B3" w:rsidP="00FF773C">
      <w:pPr>
        <w:pStyle w:val="NoSpacing"/>
        <w:rPr>
          <w:rFonts w:ascii="Times New Roman" w:hAnsi="Times New Roman" w:cs="Times New Roman"/>
          <w:sz w:val="24"/>
          <w:szCs w:val="24"/>
        </w:rPr>
      </w:pPr>
      <w:r>
        <w:rPr>
          <w:rFonts w:ascii="Times New Roman" w:hAnsi="Times New Roman" w:cs="Times New Roman"/>
          <w:sz w:val="24"/>
          <w:szCs w:val="24"/>
        </w:rPr>
        <w:t xml:space="preserve">The current interface between People First and Florida Accounting Information Resource is flawed and insufficient to address all reporting requirements.  The new interface will correct inequitable allocations of benefits.  The Agency will design, test, and implement a new systems interface to correct this situation.  The estimated implementation of the new interface is April 1, 2013.  Once the new interface is in production, all current year allocations of personnel services will be tested and corrected as necessary.  The Agency official responsible for this action is the </w:t>
      </w:r>
      <w:r w:rsidR="00D56ED6">
        <w:rPr>
          <w:rFonts w:ascii="Times New Roman" w:hAnsi="Times New Roman" w:cs="Times New Roman"/>
          <w:sz w:val="24"/>
          <w:szCs w:val="24"/>
        </w:rPr>
        <w:t>Director of Office of Finance and Budget</w:t>
      </w:r>
      <w:r>
        <w:rPr>
          <w:rFonts w:ascii="Times New Roman" w:hAnsi="Times New Roman" w:cs="Times New Roman"/>
          <w:sz w:val="24"/>
          <w:szCs w:val="24"/>
        </w:rPr>
        <w:t xml:space="preserve">.  </w:t>
      </w:r>
    </w:p>
    <w:p w:rsidR="00123056" w:rsidRDefault="00123056" w:rsidP="00FF773C">
      <w:pPr>
        <w:pStyle w:val="NoSpacing"/>
        <w:rPr>
          <w:rFonts w:ascii="Times New Roman" w:hAnsi="Times New Roman" w:cs="Times New Roman"/>
          <w:sz w:val="24"/>
          <w:szCs w:val="24"/>
        </w:rPr>
      </w:pPr>
    </w:p>
    <w:p w:rsidR="00123056" w:rsidRDefault="00123056" w:rsidP="00FF773C">
      <w:pPr>
        <w:pStyle w:val="NoSpacing"/>
        <w:rPr>
          <w:rFonts w:ascii="Times New Roman" w:hAnsi="Times New Roman" w:cs="Times New Roman"/>
          <w:sz w:val="24"/>
          <w:szCs w:val="24"/>
        </w:rPr>
      </w:pPr>
    </w:p>
    <w:p w:rsidR="00123056" w:rsidRPr="00123056" w:rsidRDefault="00123056" w:rsidP="00FF773C">
      <w:pPr>
        <w:pStyle w:val="NoSpacing"/>
        <w:rPr>
          <w:rFonts w:ascii="Times New Roman" w:hAnsi="Times New Roman" w:cs="Times New Roman"/>
          <w:sz w:val="24"/>
          <w:szCs w:val="24"/>
          <w:u w:val="single"/>
        </w:rPr>
      </w:pPr>
      <w:r w:rsidRPr="00123056">
        <w:rPr>
          <w:rFonts w:ascii="Times New Roman" w:hAnsi="Times New Roman" w:cs="Times New Roman"/>
          <w:sz w:val="24"/>
          <w:szCs w:val="24"/>
          <w:u w:val="single"/>
        </w:rPr>
        <w:t>Service Resolution A-5</w:t>
      </w:r>
    </w:p>
    <w:p w:rsidR="00123056" w:rsidRDefault="00123056" w:rsidP="00FF773C">
      <w:pPr>
        <w:pStyle w:val="NoSpacing"/>
        <w:rPr>
          <w:rFonts w:ascii="Times New Roman" w:hAnsi="Times New Roman" w:cs="Times New Roman"/>
          <w:sz w:val="24"/>
          <w:szCs w:val="24"/>
        </w:rPr>
      </w:pPr>
    </w:p>
    <w:p w:rsidR="00123056" w:rsidRDefault="004811B3" w:rsidP="00FF773C">
      <w:pPr>
        <w:pStyle w:val="NoSpacing"/>
        <w:rPr>
          <w:rFonts w:ascii="Times New Roman" w:hAnsi="Times New Roman" w:cs="Times New Roman"/>
          <w:sz w:val="24"/>
          <w:szCs w:val="24"/>
        </w:rPr>
      </w:pPr>
      <w:r>
        <w:rPr>
          <w:rFonts w:ascii="Times New Roman" w:hAnsi="Times New Roman" w:cs="Times New Roman"/>
          <w:sz w:val="24"/>
          <w:szCs w:val="24"/>
        </w:rPr>
        <w:t>1.</w:t>
      </w:r>
    </w:p>
    <w:p w:rsidR="00590F41" w:rsidRDefault="004811B3" w:rsidP="00FF773C">
      <w:pPr>
        <w:pStyle w:val="NoSpacing"/>
        <w:rPr>
          <w:rFonts w:ascii="Times New Roman" w:hAnsi="Times New Roman" w:cs="Times New Roman"/>
          <w:sz w:val="24"/>
          <w:szCs w:val="24"/>
        </w:rPr>
      </w:pPr>
      <w:r>
        <w:rPr>
          <w:rFonts w:ascii="Times New Roman" w:hAnsi="Times New Roman" w:cs="Times New Roman"/>
          <w:sz w:val="24"/>
          <w:szCs w:val="24"/>
        </w:rPr>
        <w:t xml:space="preserve">The Service considers the finding resolved. </w:t>
      </w:r>
      <w:r w:rsidR="00E26564">
        <w:rPr>
          <w:rFonts w:ascii="Times New Roman" w:hAnsi="Times New Roman" w:cs="Times New Roman"/>
          <w:sz w:val="24"/>
          <w:szCs w:val="24"/>
        </w:rPr>
        <w:t xml:space="preserve"> Upon receipt</w:t>
      </w:r>
      <w:r w:rsidR="00194A9D">
        <w:rPr>
          <w:rFonts w:ascii="Times New Roman" w:hAnsi="Times New Roman" w:cs="Times New Roman"/>
          <w:sz w:val="24"/>
          <w:szCs w:val="24"/>
        </w:rPr>
        <w:t>, review, and approval of the final Federal Financial Reports showing the audit adjustment</w:t>
      </w:r>
      <w:r w:rsidR="00C96B91">
        <w:rPr>
          <w:rFonts w:ascii="Times New Roman" w:hAnsi="Times New Roman" w:cs="Times New Roman"/>
          <w:sz w:val="24"/>
          <w:szCs w:val="24"/>
        </w:rPr>
        <w:t>s for grants F-69-21 and W-35-6</w:t>
      </w:r>
      <w:r w:rsidR="0049176D">
        <w:rPr>
          <w:rFonts w:ascii="Times New Roman" w:hAnsi="Times New Roman" w:cs="Times New Roman"/>
          <w:sz w:val="24"/>
          <w:szCs w:val="24"/>
        </w:rPr>
        <w:t>3</w:t>
      </w:r>
      <w:r w:rsidR="00E26564">
        <w:rPr>
          <w:rFonts w:ascii="Times New Roman" w:hAnsi="Times New Roman" w:cs="Times New Roman"/>
          <w:sz w:val="24"/>
          <w:szCs w:val="24"/>
        </w:rPr>
        <w:t>, the Service will consider the recommendation implemented.</w:t>
      </w:r>
    </w:p>
    <w:p w:rsidR="00590F41" w:rsidRDefault="00590F41" w:rsidP="00FF773C">
      <w:pPr>
        <w:pStyle w:val="NoSpacing"/>
        <w:rPr>
          <w:rFonts w:ascii="Times New Roman" w:hAnsi="Times New Roman" w:cs="Times New Roman"/>
          <w:sz w:val="24"/>
          <w:szCs w:val="24"/>
        </w:rPr>
      </w:pPr>
    </w:p>
    <w:p w:rsidR="00E26564" w:rsidRDefault="00E26564" w:rsidP="00FF773C">
      <w:pPr>
        <w:pStyle w:val="NoSpacing"/>
        <w:rPr>
          <w:rFonts w:ascii="Times New Roman" w:hAnsi="Times New Roman" w:cs="Times New Roman"/>
          <w:sz w:val="24"/>
          <w:szCs w:val="24"/>
        </w:rPr>
      </w:pPr>
      <w:r>
        <w:rPr>
          <w:rFonts w:ascii="Times New Roman" w:hAnsi="Times New Roman" w:cs="Times New Roman"/>
          <w:sz w:val="24"/>
          <w:szCs w:val="24"/>
        </w:rPr>
        <w:t>2.</w:t>
      </w:r>
    </w:p>
    <w:p w:rsidR="00E26564" w:rsidRDefault="00E26564" w:rsidP="00FF773C">
      <w:pPr>
        <w:pStyle w:val="NoSpacing"/>
        <w:rPr>
          <w:rFonts w:ascii="Times New Roman" w:hAnsi="Times New Roman" w:cs="Times New Roman"/>
          <w:sz w:val="24"/>
          <w:szCs w:val="24"/>
        </w:rPr>
      </w:pPr>
      <w:r>
        <w:rPr>
          <w:rFonts w:ascii="Times New Roman" w:hAnsi="Times New Roman" w:cs="Times New Roman"/>
          <w:sz w:val="24"/>
          <w:szCs w:val="24"/>
        </w:rPr>
        <w:t xml:space="preserve">The Service considers the finding resolved.  Upon </w:t>
      </w:r>
      <w:r w:rsidR="00DD3B28">
        <w:rPr>
          <w:rFonts w:ascii="Times New Roman" w:hAnsi="Times New Roman" w:cs="Times New Roman"/>
          <w:sz w:val="24"/>
          <w:szCs w:val="24"/>
        </w:rPr>
        <w:t xml:space="preserve">receipt, review, and acceptance of testing results documentation and </w:t>
      </w:r>
      <w:r>
        <w:rPr>
          <w:rFonts w:ascii="Times New Roman" w:hAnsi="Times New Roman" w:cs="Times New Roman"/>
          <w:sz w:val="24"/>
          <w:szCs w:val="24"/>
        </w:rPr>
        <w:t>forma</w:t>
      </w:r>
      <w:r w:rsidR="008205A7">
        <w:rPr>
          <w:rFonts w:ascii="Times New Roman" w:hAnsi="Times New Roman" w:cs="Times New Roman"/>
          <w:sz w:val="24"/>
          <w:szCs w:val="24"/>
        </w:rPr>
        <w:t>l</w:t>
      </w:r>
      <w:r>
        <w:rPr>
          <w:rFonts w:ascii="Times New Roman" w:hAnsi="Times New Roman" w:cs="Times New Roman"/>
          <w:sz w:val="24"/>
          <w:szCs w:val="24"/>
        </w:rPr>
        <w:t xml:space="preserve"> notification from Agency officials that the new systems interface is equitably allocating personnel benefits, the Service will consider the recommendation implemented.</w:t>
      </w:r>
    </w:p>
    <w:p w:rsidR="00CC5C13" w:rsidRDefault="00CC5C13" w:rsidP="00FF773C">
      <w:pPr>
        <w:pStyle w:val="NoSpacing"/>
        <w:rPr>
          <w:rFonts w:ascii="Times New Roman" w:hAnsi="Times New Roman" w:cs="Times New Roman"/>
          <w:sz w:val="24"/>
          <w:szCs w:val="24"/>
        </w:rPr>
      </w:pPr>
    </w:p>
    <w:p w:rsidR="00567FB8" w:rsidRDefault="00567FB8" w:rsidP="00FF773C">
      <w:pPr>
        <w:pStyle w:val="NoSpacing"/>
        <w:rPr>
          <w:rFonts w:ascii="Times New Roman" w:hAnsi="Times New Roman" w:cs="Times New Roman"/>
          <w:sz w:val="24"/>
          <w:szCs w:val="24"/>
        </w:rPr>
      </w:pPr>
    </w:p>
    <w:p w:rsidR="00567FB8" w:rsidRDefault="00567FB8" w:rsidP="00FF773C">
      <w:pPr>
        <w:pStyle w:val="NoSpacing"/>
        <w:rPr>
          <w:rFonts w:ascii="Times New Roman" w:hAnsi="Times New Roman" w:cs="Times New Roman"/>
          <w:sz w:val="24"/>
          <w:szCs w:val="24"/>
        </w:rPr>
      </w:pPr>
    </w:p>
    <w:p w:rsidR="00CC5C13" w:rsidRDefault="00CC5C13" w:rsidP="00FF773C">
      <w:pPr>
        <w:pStyle w:val="NoSpacing"/>
        <w:rPr>
          <w:rFonts w:ascii="Times New Roman" w:hAnsi="Times New Roman" w:cs="Times New Roman"/>
          <w:sz w:val="24"/>
          <w:szCs w:val="24"/>
        </w:rPr>
      </w:pPr>
    </w:p>
    <w:p w:rsidR="00CC5C13" w:rsidRDefault="00CC5C13" w:rsidP="00FF773C">
      <w:pPr>
        <w:pStyle w:val="NoSpacing"/>
        <w:rPr>
          <w:rFonts w:ascii="Times New Roman" w:hAnsi="Times New Roman" w:cs="Times New Roman"/>
          <w:sz w:val="24"/>
          <w:szCs w:val="24"/>
        </w:rPr>
      </w:pPr>
    </w:p>
    <w:p w:rsidR="00CC5C13" w:rsidRDefault="00CC5C13" w:rsidP="00FF773C">
      <w:pPr>
        <w:pStyle w:val="NoSpacing"/>
        <w:rPr>
          <w:rFonts w:ascii="Times New Roman" w:hAnsi="Times New Roman" w:cs="Times New Roman"/>
          <w:sz w:val="24"/>
          <w:szCs w:val="24"/>
        </w:rPr>
      </w:pPr>
    </w:p>
    <w:p w:rsidR="00401A1E" w:rsidRDefault="00401A1E" w:rsidP="00FF773C">
      <w:pPr>
        <w:pStyle w:val="NoSpacing"/>
        <w:rPr>
          <w:rFonts w:ascii="Times New Roman" w:hAnsi="Times New Roman" w:cs="Times New Roman"/>
          <w:sz w:val="24"/>
          <w:szCs w:val="24"/>
        </w:rPr>
      </w:pPr>
    </w:p>
    <w:p w:rsidR="00401A1E" w:rsidRDefault="00401A1E" w:rsidP="00FF773C">
      <w:pPr>
        <w:pStyle w:val="NoSpacing"/>
        <w:rPr>
          <w:rFonts w:ascii="Times New Roman" w:hAnsi="Times New Roman" w:cs="Times New Roman"/>
          <w:sz w:val="24"/>
          <w:szCs w:val="24"/>
        </w:rPr>
      </w:pPr>
    </w:p>
    <w:p w:rsidR="00CC5C13" w:rsidRPr="00401A1E" w:rsidRDefault="00CC5C13" w:rsidP="00FF773C">
      <w:pPr>
        <w:pStyle w:val="NoSpacing"/>
        <w:rPr>
          <w:rFonts w:ascii="Times New Roman" w:hAnsi="Times New Roman" w:cs="Times New Roman"/>
          <w:b/>
          <w:sz w:val="24"/>
          <w:szCs w:val="24"/>
        </w:rPr>
      </w:pPr>
      <w:r w:rsidRPr="00401A1E">
        <w:rPr>
          <w:rFonts w:ascii="Times New Roman" w:hAnsi="Times New Roman" w:cs="Times New Roman"/>
          <w:b/>
          <w:sz w:val="24"/>
          <w:szCs w:val="24"/>
        </w:rPr>
        <w:t>File:</w:t>
      </w:r>
      <w:r w:rsidRPr="00401A1E">
        <w:rPr>
          <w:rFonts w:ascii="Times New Roman" w:hAnsi="Times New Roman" w:cs="Times New Roman"/>
          <w:b/>
          <w:sz w:val="24"/>
          <w:szCs w:val="24"/>
        </w:rPr>
        <w:tab/>
        <w:t>Florida-CAP-ver</w:t>
      </w:r>
      <w:r w:rsidR="00C6732D">
        <w:rPr>
          <w:rFonts w:ascii="Times New Roman" w:hAnsi="Times New Roman" w:cs="Times New Roman"/>
          <w:b/>
          <w:sz w:val="24"/>
          <w:szCs w:val="24"/>
        </w:rPr>
        <w:t>3</w:t>
      </w:r>
      <w:r w:rsidRPr="00401A1E">
        <w:rPr>
          <w:rFonts w:ascii="Times New Roman" w:hAnsi="Times New Roman" w:cs="Times New Roman"/>
          <w:b/>
          <w:sz w:val="24"/>
          <w:szCs w:val="24"/>
        </w:rPr>
        <w:t>.docx</w:t>
      </w:r>
    </w:p>
    <w:p w:rsidR="00401A1E" w:rsidRDefault="00401A1E" w:rsidP="00FF773C">
      <w:pPr>
        <w:pStyle w:val="NoSpacing"/>
        <w:rPr>
          <w:rFonts w:ascii="Times New Roman" w:hAnsi="Times New Roman" w:cs="Times New Roman"/>
          <w:sz w:val="24"/>
          <w:szCs w:val="24"/>
        </w:rPr>
      </w:pPr>
    </w:p>
    <w:p w:rsidR="00401A1E" w:rsidRPr="00401A1E" w:rsidRDefault="00401A1E" w:rsidP="00FF773C">
      <w:pPr>
        <w:pStyle w:val="NoSpacing"/>
        <w:rPr>
          <w:rFonts w:ascii="Times New Roman" w:hAnsi="Times New Roman" w:cs="Times New Roman"/>
          <w:sz w:val="24"/>
          <w:szCs w:val="24"/>
        </w:rPr>
      </w:pPr>
    </w:p>
    <w:p w:rsidR="00CC5C13" w:rsidRDefault="00CC5C13" w:rsidP="00FF773C">
      <w:pPr>
        <w:pStyle w:val="NoSpacing"/>
        <w:rPr>
          <w:rFonts w:ascii="Times New Roman" w:hAnsi="Times New Roman" w:cs="Times New Roman"/>
          <w:sz w:val="24"/>
          <w:szCs w:val="24"/>
        </w:rPr>
      </w:pPr>
    </w:p>
    <w:p w:rsidR="00CC5C13" w:rsidRDefault="00CC5C13" w:rsidP="00FF773C">
      <w:pPr>
        <w:pStyle w:val="NoSpacing"/>
        <w:rPr>
          <w:rFonts w:ascii="Times New Roman" w:hAnsi="Times New Roman" w:cs="Times New Roman"/>
          <w:sz w:val="24"/>
          <w:szCs w:val="24"/>
        </w:rPr>
      </w:pPr>
    </w:p>
    <w:p w:rsidR="006F0D9B" w:rsidRDefault="006F0D9B" w:rsidP="00DD7E94">
      <w:pPr>
        <w:pStyle w:val="NoSpacing"/>
        <w:rPr>
          <w:rFonts w:ascii="Times New Roman" w:hAnsi="Times New Roman" w:cs="Times New Roman"/>
          <w:sz w:val="24"/>
          <w:szCs w:val="24"/>
        </w:rPr>
      </w:pPr>
    </w:p>
    <w:p w:rsidR="006F0D9B" w:rsidRPr="00DD7E94" w:rsidRDefault="006F0D9B" w:rsidP="00DD7E94">
      <w:pPr>
        <w:pStyle w:val="NoSpacing"/>
        <w:rPr>
          <w:rFonts w:ascii="Times New Roman" w:hAnsi="Times New Roman" w:cs="Times New Roman"/>
          <w:sz w:val="24"/>
          <w:szCs w:val="24"/>
        </w:rPr>
      </w:pPr>
    </w:p>
    <w:sectPr w:rsidR="006F0D9B" w:rsidRPr="00DD7E94" w:rsidSect="007052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4456" w:rsidRDefault="00754456" w:rsidP="00540D04">
      <w:r>
        <w:separator/>
      </w:r>
    </w:p>
  </w:endnote>
  <w:endnote w:type="continuationSeparator" w:id="0">
    <w:p w:rsidR="00754456" w:rsidRDefault="00754456" w:rsidP="00540D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4540891"/>
      <w:docPartObj>
        <w:docPartGallery w:val="Page Numbers (Bottom of Page)"/>
        <w:docPartUnique/>
      </w:docPartObj>
    </w:sdtPr>
    <w:sdtEndPr/>
    <w:sdtContent>
      <w:sdt>
        <w:sdtPr>
          <w:id w:val="-1669238322"/>
          <w:docPartObj>
            <w:docPartGallery w:val="Page Numbers (Top of Page)"/>
            <w:docPartUnique/>
          </w:docPartObj>
        </w:sdtPr>
        <w:sdtEndPr/>
        <w:sdtContent>
          <w:p w:rsidR="00540D04" w:rsidRDefault="00540D04">
            <w:pPr>
              <w:pStyle w:val="Footer"/>
              <w:jc w:val="center"/>
            </w:pPr>
            <w:r>
              <w:t xml:space="preserve">Page </w:t>
            </w:r>
            <w:r>
              <w:rPr>
                <w:b/>
                <w:bCs/>
              </w:rPr>
              <w:fldChar w:fldCharType="begin"/>
            </w:r>
            <w:r>
              <w:rPr>
                <w:b/>
                <w:bCs/>
              </w:rPr>
              <w:instrText xml:space="preserve"> PAGE </w:instrText>
            </w:r>
            <w:r>
              <w:rPr>
                <w:b/>
                <w:bCs/>
              </w:rPr>
              <w:fldChar w:fldCharType="separate"/>
            </w:r>
            <w:r w:rsidR="009358F2">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9358F2">
              <w:rPr>
                <w:b/>
                <w:bCs/>
                <w:noProof/>
              </w:rPr>
              <w:t>9</w:t>
            </w:r>
            <w:r>
              <w:rPr>
                <w:b/>
                <w:bCs/>
              </w:rPr>
              <w:fldChar w:fldCharType="end"/>
            </w:r>
          </w:p>
        </w:sdtContent>
      </w:sdt>
    </w:sdtContent>
  </w:sdt>
  <w:p w:rsidR="00540D04" w:rsidRDefault="00540D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4456" w:rsidRDefault="00754456" w:rsidP="00540D04">
      <w:r>
        <w:separator/>
      </w:r>
    </w:p>
  </w:footnote>
  <w:footnote w:type="continuationSeparator" w:id="0">
    <w:p w:rsidR="00754456" w:rsidRDefault="00754456" w:rsidP="00540D0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45351E"/>
    <w:multiLevelType w:val="hybridMultilevel"/>
    <w:tmpl w:val="DEE0F8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6D442BF"/>
    <w:multiLevelType w:val="hybridMultilevel"/>
    <w:tmpl w:val="A6E64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D651276"/>
    <w:multiLevelType w:val="hybridMultilevel"/>
    <w:tmpl w:val="44527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D2D0ADF"/>
    <w:multiLevelType w:val="hybridMultilevel"/>
    <w:tmpl w:val="F0ACB8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E94"/>
    <w:rsid w:val="00037D3B"/>
    <w:rsid w:val="00123056"/>
    <w:rsid w:val="001739BF"/>
    <w:rsid w:val="00194A9D"/>
    <w:rsid w:val="001A11DB"/>
    <w:rsid w:val="00242963"/>
    <w:rsid w:val="002B5842"/>
    <w:rsid w:val="002D3107"/>
    <w:rsid w:val="00300B0B"/>
    <w:rsid w:val="00372E09"/>
    <w:rsid w:val="00401A1E"/>
    <w:rsid w:val="004214F4"/>
    <w:rsid w:val="004560F7"/>
    <w:rsid w:val="00462F6F"/>
    <w:rsid w:val="004662C8"/>
    <w:rsid w:val="004714ED"/>
    <w:rsid w:val="004811B3"/>
    <w:rsid w:val="0049176D"/>
    <w:rsid w:val="004A4C04"/>
    <w:rsid w:val="004B1C13"/>
    <w:rsid w:val="004E1B31"/>
    <w:rsid w:val="004E7FD8"/>
    <w:rsid w:val="005069AD"/>
    <w:rsid w:val="00506E99"/>
    <w:rsid w:val="00540D04"/>
    <w:rsid w:val="00561EDA"/>
    <w:rsid w:val="00567FB8"/>
    <w:rsid w:val="00590F41"/>
    <w:rsid w:val="00595938"/>
    <w:rsid w:val="00613370"/>
    <w:rsid w:val="00617663"/>
    <w:rsid w:val="00631F7E"/>
    <w:rsid w:val="00635BAE"/>
    <w:rsid w:val="006C56D1"/>
    <w:rsid w:val="006F0D9B"/>
    <w:rsid w:val="007012B6"/>
    <w:rsid w:val="007052D7"/>
    <w:rsid w:val="007214F2"/>
    <w:rsid w:val="00754456"/>
    <w:rsid w:val="007C331C"/>
    <w:rsid w:val="007D2195"/>
    <w:rsid w:val="008205A7"/>
    <w:rsid w:val="0083583D"/>
    <w:rsid w:val="00855879"/>
    <w:rsid w:val="008A367A"/>
    <w:rsid w:val="009050EB"/>
    <w:rsid w:val="00906836"/>
    <w:rsid w:val="009358F2"/>
    <w:rsid w:val="009365FC"/>
    <w:rsid w:val="00957102"/>
    <w:rsid w:val="00980A5C"/>
    <w:rsid w:val="00A05F23"/>
    <w:rsid w:val="00A13433"/>
    <w:rsid w:val="00A454E5"/>
    <w:rsid w:val="00A8597A"/>
    <w:rsid w:val="00AC0EDF"/>
    <w:rsid w:val="00B60A7A"/>
    <w:rsid w:val="00BC1A97"/>
    <w:rsid w:val="00C073FD"/>
    <w:rsid w:val="00C35502"/>
    <w:rsid w:val="00C62832"/>
    <w:rsid w:val="00C6491A"/>
    <w:rsid w:val="00C6732D"/>
    <w:rsid w:val="00C82760"/>
    <w:rsid w:val="00C96B91"/>
    <w:rsid w:val="00CC5C13"/>
    <w:rsid w:val="00D53615"/>
    <w:rsid w:val="00D56ED6"/>
    <w:rsid w:val="00D806C0"/>
    <w:rsid w:val="00DC6600"/>
    <w:rsid w:val="00DD3B28"/>
    <w:rsid w:val="00DD7E94"/>
    <w:rsid w:val="00DF1E5B"/>
    <w:rsid w:val="00E03D0A"/>
    <w:rsid w:val="00E03E07"/>
    <w:rsid w:val="00E26564"/>
    <w:rsid w:val="00E35044"/>
    <w:rsid w:val="00E9675A"/>
    <w:rsid w:val="00F34858"/>
    <w:rsid w:val="00F84F99"/>
    <w:rsid w:val="00F92977"/>
    <w:rsid w:val="00FC0CA6"/>
    <w:rsid w:val="00FF330E"/>
    <w:rsid w:val="00FF77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36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330E"/>
    <w:pPr>
      <w:spacing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D7E94"/>
    <w:pPr>
      <w:spacing w:line="240" w:lineRule="auto"/>
    </w:pPr>
  </w:style>
  <w:style w:type="paragraph" w:styleId="ListParagraph">
    <w:name w:val="List Paragraph"/>
    <w:basedOn w:val="Normal"/>
    <w:uiPriority w:val="34"/>
    <w:qFormat/>
    <w:rsid w:val="00DD7E94"/>
    <w:pPr>
      <w:spacing w:line="360" w:lineRule="atLeast"/>
      <w:ind w:left="720"/>
      <w:contextualSpacing/>
    </w:pPr>
    <w:rPr>
      <w:rFonts w:asciiTheme="minorHAnsi" w:eastAsiaTheme="minorHAnsi" w:hAnsiTheme="minorHAnsi" w:cstheme="minorBidi"/>
      <w:sz w:val="22"/>
      <w:szCs w:val="22"/>
    </w:rPr>
  </w:style>
  <w:style w:type="paragraph" w:styleId="BalloonText">
    <w:name w:val="Balloon Text"/>
    <w:basedOn w:val="Normal"/>
    <w:link w:val="BalloonTextChar"/>
    <w:uiPriority w:val="99"/>
    <w:semiHidden/>
    <w:unhideWhenUsed/>
    <w:rsid w:val="0083583D"/>
    <w:rPr>
      <w:rFonts w:ascii="Tahoma" w:hAnsi="Tahoma" w:cs="Tahoma"/>
      <w:sz w:val="16"/>
      <w:szCs w:val="16"/>
    </w:rPr>
  </w:style>
  <w:style w:type="character" w:customStyle="1" w:styleId="BalloonTextChar">
    <w:name w:val="Balloon Text Char"/>
    <w:basedOn w:val="DefaultParagraphFont"/>
    <w:link w:val="BalloonText"/>
    <w:uiPriority w:val="99"/>
    <w:semiHidden/>
    <w:rsid w:val="0083583D"/>
    <w:rPr>
      <w:rFonts w:ascii="Tahoma" w:eastAsia="Times New Roman" w:hAnsi="Tahoma" w:cs="Tahoma"/>
      <w:sz w:val="16"/>
      <w:szCs w:val="16"/>
    </w:rPr>
  </w:style>
  <w:style w:type="paragraph" w:styleId="Header">
    <w:name w:val="header"/>
    <w:basedOn w:val="Normal"/>
    <w:link w:val="HeaderChar"/>
    <w:uiPriority w:val="99"/>
    <w:unhideWhenUsed/>
    <w:rsid w:val="00540D04"/>
    <w:pPr>
      <w:tabs>
        <w:tab w:val="center" w:pos="4680"/>
        <w:tab w:val="right" w:pos="9360"/>
      </w:tabs>
    </w:pPr>
  </w:style>
  <w:style w:type="character" w:customStyle="1" w:styleId="HeaderChar">
    <w:name w:val="Header Char"/>
    <w:basedOn w:val="DefaultParagraphFont"/>
    <w:link w:val="Header"/>
    <w:uiPriority w:val="99"/>
    <w:rsid w:val="00540D0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40D04"/>
    <w:pPr>
      <w:tabs>
        <w:tab w:val="center" w:pos="4680"/>
        <w:tab w:val="right" w:pos="9360"/>
      </w:tabs>
    </w:pPr>
  </w:style>
  <w:style w:type="character" w:customStyle="1" w:styleId="FooterChar">
    <w:name w:val="Footer Char"/>
    <w:basedOn w:val="DefaultParagraphFont"/>
    <w:link w:val="Footer"/>
    <w:uiPriority w:val="99"/>
    <w:rsid w:val="00540D04"/>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36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330E"/>
    <w:pPr>
      <w:spacing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D7E94"/>
    <w:pPr>
      <w:spacing w:line="240" w:lineRule="auto"/>
    </w:pPr>
  </w:style>
  <w:style w:type="paragraph" w:styleId="ListParagraph">
    <w:name w:val="List Paragraph"/>
    <w:basedOn w:val="Normal"/>
    <w:uiPriority w:val="34"/>
    <w:qFormat/>
    <w:rsid w:val="00DD7E94"/>
    <w:pPr>
      <w:spacing w:line="360" w:lineRule="atLeast"/>
      <w:ind w:left="720"/>
      <w:contextualSpacing/>
    </w:pPr>
    <w:rPr>
      <w:rFonts w:asciiTheme="minorHAnsi" w:eastAsiaTheme="minorHAnsi" w:hAnsiTheme="minorHAnsi" w:cstheme="minorBidi"/>
      <w:sz w:val="22"/>
      <w:szCs w:val="22"/>
    </w:rPr>
  </w:style>
  <w:style w:type="paragraph" w:styleId="BalloonText">
    <w:name w:val="Balloon Text"/>
    <w:basedOn w:val="Normal"/>
    <w:link w:val="BalloonTextChar"/>
    <w:uiPriority w:val="99"/>
    <w:semiHidden/>
    <w:unhideWhenUsed/>
    <w:rsid w:val="0083583D"/>
    <w:rPr>
      <w:rFonts w:ascii="Tahoma" w:hAnsi="Tahoma" w:cs="Tahoma"/>
      <w:sz w:val="16"/>
      <w:szCs w:val="16"/>
    </w:rPr>
  </w:style>
  <w:style w:type="character" w:customStyle="1" w:styleId="BalloonTextChar">
    <w:name w:val="Balloon Text Char"/>
    <w:basedOn w:val="DefaultParagraphFont"/>
    <w:link w:val="BalloonText"/>
    <w:uiPriority w:val="99"/>
    <w:semiHidden/>
    <w:rsid w:val="0083583D"/>
    <w:rPr>
      <w:rFonts w:ascii="Tahoma" w:eastAsia="Times New Roman" w:hAnsi="Tahoma" w:cs="Tahoma"/>
      <w:sz w:val="16"/>
      <w:szCs w:val="16"/>
    </w:rPr>
  </w:style>
  <w:style w:type="paragraph" w:styleId="Header">
    <w:name w:val="header"/>
    <w:basedOn w:val="Normal"/>
    <w:link w:val="HeaderChar"/>
    <w:uiPriority w:val="99"/>
    <w:unhideWhenUsed/>
    <w:rsid w:val="00540D04"/>
    <w:pPr>
      <w:tabs>
        <w:tab w:val="center" w:pos="4680"/>
        <w:tab w:val="right" w:pos="9360"/>
      </w:tabs>
    </w:pPr>
  </w:style>
  <w:style w:type="character" w:customStyle="1" w:styleId="HeaderChar">
    <w:name w:val="Header Char"/>
    <w:basedOn w:val="DefaultParagraphFont"/>
    <w:link w:val="Header"/>
    <w:uiPriority w:val="99"/>
    <w:rsid w:val="00540D0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40D04"/>
    <w:pPr>
      <w:tabs>
        <w:tab w:val="center" w:pos="4680"/>
        <w:tab w:val="right" w:pos="9360"/>
      </w:tabs>
    </w:pPr>
  </w:style>
  <w:style w:type="character" w:customStyle="1" w:styleId="FooterChar">
    <w:name w:val="Footer Char"/>
    <w:basedOn w:val="DefaultParagraphFont"/>
    <w:link w:val="Footer"/>
    <w:uiPriority w:val="99"/>
    <w:rsid w:val="00540D0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2074</Words>
  <Characters>11822</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13869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Cavalli, Craig</dc:creator>
  <cp:lastModifiedBy>Barlow, Peter H</cp:lastModifiedBy>
  <cp:revision>2</cp:revision>
  <cp:lastPrinted>2012-09-14T17:49:00Z</cp:lastPrinted>
  <dcterms:created xsi:type="dcterms:W3CDTF">2015-08-31T16:00:00Z</dcterms:created>
  <dcterms:modified xsi:type="dcterms:W3CDTF">2015-08-31T16:00:00Z</dcterms:modified>
</cp:coreProperties>
</file>